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CF" w:rsidRDefault="007753CF" w:rsidP="007753CF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CD5DAA" w:rsidRDefault="00CD5DAA" w:rsidP="00CD5DAA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AA" w:rsidRDefault="00CD5DAA" w:rsidP="00CD5DAA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МУНИЦИПАЛЬНОЕ ОБРАЗОВАНИЕ </w:t>
      </w:r>
    </w:p>
    <w:p w:rsidR="00CD5DAA" w:rsidRDefault="00CD5DAA" w:rsidP="00CD5DAA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МУНИЦИПАЛЬНОГО РАЙОНА  </w:t>
      </w:r>
    </w:p>
    <w:p w:rsidR="00CD5DAA" w:rsidRDefault="00CD5DAA" w:rsidP="00CD5DAA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CD5DAA" w:rsidRDefault="00CD5DAA" w:rsidP="00CD5DAA">
      <w:pPr>
        <w:jc w:val="center"/>
        <w:rPr>
          <w:b/>
          <w:szCs w:val="28"/>
        </w:rPr>
      </w:pPr>
    </w:p>
    <w:p w:rsidR="00CD5DAA" w:rsidRDefault="00CD5DAA" w:rsidP="00CD5DAA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CD5DAA" w:rsidRPr="003F0673" w:rsidRDefault="00CD5DAA" w:rsidP="00CD5DAA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CD5DAA" w:rsidRDefault="00CD5DAA" w:rsidP="00CD5DAA">
      <w:pPr>
        <w:jc w:val="center"/>
        <w:rPr>
          <w:szCs w:val="28"/>
        </w:rPr>
      </w:pPr>
    </w:p>
    <w:p w:rsidR="00CD5DAA" w:rsidRDefault="00CD5DAA" w:rsidP="00CD5DA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D5DAA" w:rsidRDefault="00CD5DAA" w:rsidP="00CD5DAA">
      <w:pPr>
        <w:rPr>
          <w:b/>
          <w:bCs/>
        </w:rPr>
      </w:pPr>
    </w:p>
    <w:p w:rsidR="00CD5DAA" w:rsidRDefault="007753CF" w:rsidP="00CD5DAA">
      <w:r>
        <w:rPr>
          <w:b/>
          <w:bCs/>
        </w:rPr>
        <w:t>о</w:t>
      </w:r>
      <w:r w:rsidR="00CD5DAA">
        <w:rPr>
          <w:b/>
          <w:bCs/>
        </w:rPr>
        <w:t xml:space="preserve">т </w:t>
      </w:r>
      <w:r w:rsidR="00413D9B">
        <w:rPr>
          <w:b/>
          <w:bCs/>
        </w:rPr>
        <w:t>06.05.2025</w:t>
      </w:r>
      <w:r w:rsidR="00CD5DAA">
        <w:rPr>
          <w:b/>
          <w:bCs/>
        </w:rPr>
        <w:t xml:space="preserve"> г. №</w:t>
      </w:r>
      <w:r w:rsidR="00413D9B">
        <w:rPr>
          <w:b/>
          <w:bCs/>
        </w:rPr>
        <w:t xml:space="preserve"> 100</w:t>
      </w:r>
    </w:p>
    <w:p w:rsidR="00CD5DAA" w:rsidRDefault="00CD5DAA" w:rsidP="00CD5DAA">
      <w:pPr>
        <w:jc w:val="center"/>
      </w:pPr>
      <w:proofErr w:type="gramStart"/>
      <w:r>
        <w:t>с</w:t>
      </w:r>
      <w:proofErr w:type="gramEnd"/>
      <w:r>
        <w:t xml:space="preserve">. Александровка </w:t>
      </w:r>
    </w:p>
    <w:p w:rsidR="00CD5DAA" w:rsidRDefault="00CD5DAA" w:rsidP="00CD5DAA"/>
    <w:p w:rsidR="00CD5DAA" w:rsidRPr="0091356B" w:rsidRDefault="00CD5DAA" w:rsidP="00CD5DAA">
      <w:pPr>
        <w:rPr>
          <w:b/>
          <w:bCs/>
          <w:color w:val="000000"/>
          <w:szCs w:val="28"/>
        </w:rPr>
      </w:pPr>
      <w:r w:rsidRPr="0091356B">
        <w:rPr>
          <w:b/>
        </w:rPr>
        <w:t>О внесении изменений в решение Совета депутатов Золотостепского муниципального образования от 27.09.2021г. № 1</w:t>
      </w:r>
      <w:r>
        <w:rPr>
          <w:b/>
        </w:rPr>
        <w:t>48</w:t>
      </w:r>
      <w:r w:rsidRPr="0091356B">
        <w:rPr>
          <w:b/>
        </w:rPr>
        <w:t>«</w:t>
      </w:r>
      <w:r w:rsidRPr="0091356B">
        <w:rPr>
          <w:b/>
          <w:bCs/>
          <w:color w:val="000000"/>
          <w:szCs w:val="28"/>
        </w:rPr>
        <w:t xml:space="preserve">Об утверждении Положения о муниципальном контроле </w:t>
      </w:r>
      <w:r>
        <w:rPr>
          <w:b/>
          <w:bCs/>
          <w:color w:val="000000"/>
          <w:szCs w:val="28"/>
        </w:rPr>
        <w:t xml:space="preserve">в сфере благоустройства на территории </w:t>
      </w:r>
      <w:r w:rsidRPr="0091356B">
        <w:rPr>
          <w:b/>
          <w:szCs w:val="28"/>
        </w:rPr>
        <w:t>Золотостепского муниципального образования»</w:t>
      </w:r>
    </w:p>
    <w:p w:rsidR="00CD5DAA" w:rsidRDefault="00CD5DAA" w:rsidP="00CD5DAA">
      <w:pPr>
        <w:rPr>
          <w:szCs w:val="28"/>
        </w:rPr>
      </w:pPr>
    </w:p>
    <w:p w:rsidR="00CD5DAA" w:rsidRPr="00985268" w:rsidRDefault="00CD5DAA" w:rsidP="00CD5DAA">
      <w:pPr>
        <w:ind w:firstLine="709"/>
        <w:jc w:val="both"/>
        <w:rPr>
          <w:szCs w:val="28"/>
        </w:rPr>
      </w:pPr>
      <w:r w:rsidRPr="00567818">
        <w:rPr>
          <w:color w:val="000000"/>
          <w:szCs w:val="28"/>
        </w:rPr>
        <w:t xml:space="preserve">В соответствии с </w:t>
      </w:r>
      <w:bookmarkStart w:id="0" w:name="_Hlk77673480"/>
      <w:r w:rsidRPr="00567818">
        <w:rPr>
          <w:color w:val="000000"/>
          <w:szCs w:val="28"/>
        </w:rPr>
        <w:t>Федеральн</w:t>
      </w:r>
      <w:r>
        <w:rPr>
          <w:color w:val="000000"/>
          <w:szCs w:val="28"/>
        </w:rPr>
        <w:t>ым</w:t>
      </w:r>
      <w:r w:rsidRPr="00567818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</w:t>
      </w:r>
      <w:r w:rsidRPr="00567818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</w:t>
      </w:r>
      <w:r w:rsidRPr="00567818">
        <w:rPr>
          <w:color w:val="000000"/>
          <w:szCs w:val="28"/>
        </w:rPr>
        <w:t>8.1</w:t>
      </w:r>
      <w:r>
        <w:rPr>
          <w:color w:val="000000"/>
          <w:szCs w:val="28"/>
        </w:rPr>
        <w:t>2</w:t>
      </w:r>
      <w:r w:rsidRPr="00567818">
        <w:rPr>
          <w:color w:val="000000"/>
          <w:szCs w:val="28"/>
        </w:rPr>
        <w:t>.20</w:t>
      </w:r>
      <w:r>
        <w:rPr>
          <w:color w:val="000000"/>
          <w:szCs w:val="28"/>
        </w:rPr>
        <w:t>24</w:t>
      </w:r>
      <w:r w:rsidRPr="00567818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540</w:t>
      </w:r>
      <w:r w:rsidRPr="00567818">
        <w:rPr>
          <w:color w:val="000000"/>
          <w:szCs w:val="28"/>
        </w:rPr>
        <w:t>-ФЗ «</w:t>
      </w:r>
      <w:r>
        <w:rPr>
          <w:color w:val="000000"/>
          <w:szCs w:val="28"/>
        </w:rPr>
        <w:t xml:space="preserve">О внесении изменений </w:t>
      </w:r>
      <w:bookmarkEnd w:id="0"/>
      <w:r>
        <w:rPr>
          <w:color w:val="000000"/>
          <w:szCs w:val="28"/>
        </w:rPr>
        <w:t xml:space="preserve">в Федеральный закон </w:t>
      </w:r>
      <w:r w:rsidRPr="00567818">
        <w:rPr>
          <w:color w:val="000000"/>
          <w:szCs w:val="28"/>
        </w:rPr>
        <w:t>«О государственном контроле (надзоре) и муниципальном контроле в Российской Федерации»,</w:t>
      </w:r>
      <w:r w:rsidRPr="00985268">
        <w:rPr>
          <w:szCs w:val="28"/>
        </w:rPr>
        <w:t>Уставом Золотостепского муниципального образования, Совет депутатов РЕШИЛ:</w:t>
      </w:r>
    </w:p>
    <w:p w:rsidR="00CD5DAA" w:rsidRDefault="00CD5DAA" w:rsidP="00CD5DAA">
      <w:pPr>
        <w:shd w:val="clear" w:color="auto" w:fill="FFFFFF"/>
        <w:ind w:firstLine="709"/>
        <w:jc w:val="both"/>
        <w:rPr>
          <w:color w:val="000000"/>
        </w:rPr>
      </w:pPr>
      <w:r w:rsidRPr="00567818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Внести следующие изменения в</w:t>
      </w:r>
      <w:r w:rsidRPr="00567818">
        <w:rPr>
          <w:color w:val="000000"/>
          <w:szCs w:val="28"/>
        </w:rPr>
        <w:t xml:space="preserve"> Положение о муниципальном контроле </w:t>
      </w:r>
      <w:r>
        <w:rPr>
          <w:color w:val="000000"/>
          <w:szCs w:val="28"/>
        </w:rPr>
        <w:t xml:space="preserve">в сфере благоустройства на территории </w:t>
      </w:r>
      <w:r w:rsidRPr="00985268">
        <w:rPr>
          <w:szCs w:val="28"/>
        </w:rPr>
        <w:t>Золотостепского муниципального образования</w:t>
      </w:r>
      <w:r>
        <w:rPr>
          <w:color w:val="000000"/>
        </w:rPr>
        <w:t>:</w:t>
      </w:r>
    </w:p>
    <w:p w:rsidR="00CD5DAA" w:rsidRDefault="00CD5DAA" w:rsidP="00CD5DAA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«дополнить пункт 2.1 раздела 2 «Профилактика рисков причинения вреда (ущерба) охраняемым законом ценностям» новым абзацем:</w:t>
      </w:r>
    </w:p>
    <w:p w:rsidR="00CD5DAA" w:rsidRPr="0091356B" w:rsidRDefault="00CD5DAA" w:rsidP="00CD5DAA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rFonts w:ascii="Arial" w:hAnsi="Arial" w:cs="Arial"/>
          <w:color w:val="020C22"/>
          <w:sz w:val="26"/>
          <w:szCs w:val="26"/>
        </w:rPr>
        <w:t xml:space="preserve">- </w:t>
      </w:r>
      <w:r w:rsidRPr="0091356B">
        <w:rPr>
          <w:color w:val="020C22"/>
          <w:sz w:val="28"/>
          <w:szCs w:val="28"/>
        </w:rPr>
        <w:t>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D5DAA" w:rsidRPr="0091356B" w:rsidRDefault="00CD5DAA" w:rsidP="00CD5DAA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Pr="0091356B"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>у</w:t>
      </w:r>
      <w:r w:rsidRPr="0091356B">
        <w:rPr>
          <w:color w:val="020C22"/>
          <w:sz w:val="28"/>
          <w:szCs w:val="28"/>
        </w:rPr>
        <w:t>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CD5DAA" w:rsidRPr="0091356B" w:rsidRDefault="00CD5DAA" w:rsidP="00CD5DAA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91356B">
        <w:rPr>
          <w:color w:val="020C22"/>
          <w:sz w:val="28"/>
          <w:szCs w:val="28"/>
        </w:rPr>
        <w:t>1) не менее одного, но не более двух плановых контрольных (надзорных) мероприятий в год - для объектов контроля, отнесенных к категории чрезвычайно высокого риска;</w:t>
      </w:r>
    </w:p>
    <w:p w:rsidR="00CD5DAA" w:rsidRPr="0091356B" w:rsidRDefault="00CD5DAA" w:rsidP="00CD5DAA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91356B">
        <w:rPr>
          <w:color w:val="020C22"/>
          <w:sz w:val="28"/>
          <w:szCs w:val="28"/>
        </w:rPr>
        <w:t>2) одно плановое контрольное (надзорное) мероприятие в два года либо один обязательный профилактический визит в год - для объектов контроля, отнесенных к категории высокого риска;</w:t>
      </w:r>
    </w:p>
    <w:p w:rsidR="00CD5DAA" w:rsidRDefault="00CD5DAA" w:rsidP="00CD5DAA">
      <w:pPr>
        <w:shd w:val="clear" w:color="auto" w:fill="FFFFFF"/>
        <w:ind w:firstLine="709"/>
        <w:jc w:val="both"/>
        <w:rPr>
          <w:color w:val="020C22"/>
          <w:szCs w:val="28"/>
        </w:rPr>
      </w:pPr>
      <w:r w:rsidRPr="0091356B">
        <w:rPr>
          <w:color w:val="020C22"/>
          <w:szCs w:val="28"/>
        </w:rPr>
        <w:t xml:space="preserve">3) периодичность проведения обязательных профилактических визитов, в том числе по отдельным видам контроля, определяется Правительством </w:t>
      </w:r>
      <w:r w:rsidRPr="0091356B">
        <w:rPr>
          <w:color w:val="020C22"/>
          <w:szCs w:val="28"/>
        </w:rPr>
        <w:lastRenderedPageBreak/>
        <w:t>Российской Федерации - для объектов контроля, отнесенных к категории значительного, среднего или умеренного риска.</w:t>
      </w:r>
    </w:p>
    <w:p w:rsidR="00CD5DAA" w:rsidRDefault="00CD5DAA" w:rsidP="00CD5DAA">
      <w:pPr>
        <w:shd w:val="clear" w:color="auto" w:fill="FFFFFF"/>
        <w:ind w:firstLine="709"/>
        <w:jc w:val="both"/>
        <w:rPr>
          <w:szCs w:val="28"/>
          <w:shd w:val="clear" w:color="auto" w:fill="FEFEFE"/>
        </w:rPr>
      </w:pPr>
      <w:r>
        <w:rPr>
          <w:color w:val="020C22"/>
          <w:szCs w:val="28"/>
        </w:rPr>
        <w:t xml:space="preserve">- </w:t>
      </w:r>
      <w:r w:rsidRPr="0091356B">
        <w:rPr>
          <w:szCs w:val="28"/>
          <w:shd w:val="clear" w:color="auto" w:fill="FEFEFE"/>
        </w:rPr>
        <w:t>устан</w:t>
      </w:r>
      <w:r>
        <w:rPr>
          <w:szCs w:val="28"/>
          <w:shd w:val="clear" w:color="auto" w:fill="FEFEFE"/>
        </w:rPr>
        <w:t>о</w:t>
      </w:r>
      <w:r w:rsidRPr="0091356B">
        <w:rPr>
          <w:szCs w:val="28"/>
          <w:shd w:val="clear" w:color="auto" w:fill="FEFEFE"/>
        </w:rPr>
        <w:t>ви</w:t>
      </w:r>
      <w:r>
        <w:rPr>
          <w:szCs w:val="28"/>
          <w:shd w:val="clear" w:color="auto" w:fill="FEFEFE"/>
        </w:rPr>
        <w:t>ть</w:t>
      </w:r>
      <w:r w:rsidRPr="0091356B">
        <w:rPr>
          <w:szCs w:val="28"/>
          <w:shd w:val="clear" w:color="auto" w:fill="FEFEFE"/>
        </w:rPr>
        <w:t xml:space="preserve">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установ</w:t>
      </w:r>
      <w:r>
        <w:rPr>
          <w:szCs w:val="28"/>
          <w:shd w:val="clear" w:color="auto" w:fill="FEFEFE"/>
        </w:rPr>
        <w:t>ить</w:t>
      </w:r>
      <w:r w:rsidRPr="0091356B">
        <w:rPr>
          <w:szCs w:val="28"/>
          <w:shd w:val="clear" w:color="auto" w:fill="FEFEFE"/>
        </w:rPr>
        <w:t xml:space="preserve">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</w:t>
      </w:r>
      <w:r>
        <w:rPr>
          <w:szCs w:val="28"/>
          <w:shd w:val="clear" w:color="auto" w:fill="FEFEFE"/>
        </w:rPr>
        <w:t>;</w:t>
      </w:r>
    </w:p>
    <w:p w:rsidR="00CD5DAA" w:rsidRDefault="00CD5DAA" w:rsidP="00CD5DAA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szCs w:val="28"/>
          <w:shd w:val="clear" w:color="auto" w:fill="FEFEFE"/>
        </w:rPr>
        <w:t xml:space="preserve">- </w:t>
      </w:r>
      <w:r w:rsidRPr="0031443B">
        <w:rPr>
          <w:color w:val="020C22"/>
          <w:szCs w:val="28"/>
          <w:shd w:val="clear" w:color="auto" w:fill="FEFEFE"/>
        </w:rPr>
        <w:t xml:space="preserve">плановые контрольные (надзорные) мероприятия, обязательные профилактические визиты, предусмотренные </w:t>
      </w:r>
      <w:r w:rsidRPr="005F475D">
        <w:rPr>
          <w:color w:val="020C22"/>
          <w:szCs w:val="28"/>
          <w:shd w:val="clear" w:color="auto" w:fill="FEFEFE"/>
        </w:rPr>
        <w:t>частью 2 статьи 25 ФЗ от 28.12.2024г., в отношении определенных категорий риска не проводятся</w:t>
      </w:r>
      <w:r>
        <w:rPr>
          <w:color w:val="020C22"/>
          <w:szCs w:val="28"/>
          <w:shd w:val="clear" w:color="auto" w:fill="FEFEFE"/>
        </w:rPr>
        <w:t>.</w:t>
      </w:r>
    </w:p>
    <w:p w:rsidR="00CD5DAA" w:rsidRDefault="00CD5DAA" w:rsidP="00CD5DAA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>- пункт 2.2. дополнить новым абзацем:</w:t>
      </w:r>
    </w:p>
    <w:p w:rsidR="00CD5DAA" w:rsidRDefault="00CD5DAA" w:rsidP="00CD5DAA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 xml:space="preserve">- </w:t>
      </w:r>
      <w:r w:rsidRPr="005F475D">
        <w:rPr>
          <w:color w:val="020C22"/>
          <w:szCs w:val="28"/>
          <w:shd w:val="clear" w:color="auto" w:fill="FEFEFE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</w:t>
      </w:r>
      <w:r>
        <w:rPr>
          <w:color w:val="020C22"/>
          <w:szCs w:val="28"/>
          <w:shd w:val="clear" w:color="auto" w:fill="FEFEFE"/>
        </w:rPr>
        <w:t>;</w:t>
      </w:r>
    </w:p>
    <w:p w:rsidR="00CD5DAA" w:rsidRDefault="00CD5DAA" w:rsidP="00CD5DAA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>- дополнить новым подпунктом 6) пункт 3.19 раздела 3. «Осуществление контрольных мероприятий и контрольных действий»:</w:t>
      </w:r>
    </w:p>
    <w:p w:rsidR="00CD5DAA" w:rsidRPr="001A0FF5" w:rsidRDefault="00CD5DAA" w:rsidP="00CD5DAA">
      <w:pPr>
        <w:ind w:firstLine="708"/>
        <w:jc w:val="both"/>
        <w:rPr>
          <w:color w:val="FF0000"/>
        </w:rPr>
      </w:pPr>
      <w:r>
        <w:rPr>
          <w:color w:val="020C22"/>
          <w:szCs w:val="28"/>
          <w:shd w:val="clear" w:color="auto" w:fill="FEFEFE"/>
        </w:rPr>
        <w:t>-6) д</w:t>
      </w:r>
      <w:r>
        <w:rPr>
          <w:color w:val="464C55"/>
          <w:shd w:val="clear" w:color="auto" w:fill="FFFFFF"/>
        </w:rPr>
        <w:t>о 1 января 2030 г. 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 </w:t>
      </w:r>
      <w:hyperlink r:id="rId5" w:history="1">
        <w:r>
          <w:rPr>
            <w:rStyle w:val="a4"/>
            <w:color w:val="3272C0"/>
            <w:shd w:val="clear" w:color="auto" w:fill="FFFFFF"/>
          </w:rPr>
          <w:t>Федеральным законом</w:t>
        </w:r>
      </w:hyperlink>
      <w:r>
        <w:rPr>
          <w:color w:val="464C55"/>
          <w:shd w:val="clear" w:color="auto" w:fill="FFFFFF"/>
        </w:rPr>
        <w:t> "О государственном контроле (надзоре) и муниципальном контроле в Российской Федерации" </w:t>
      </w:r>
    </w:p>
    <w:p w:rsidR="00CD5DAA" w:rsidRDefault="00CD5DAA" w:rsidP="00CD5DAA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  <w:r>
        <w:rPr>
          <w:color w:val="020C22"/>
          <w:szCs w:val="28"/>
          <w:shd w:val="clear" w:color="auto" w:fill="FEFEFE"/>
        </w:rPr>
        <w:t xml:space="preserve">- пункт 4.6. раздела 4 «Обжалование </w:t>
      </w:r>
      <w:r w:rsidRPr="005F475D">
        <w:rPr>
          <w:bCs/>
          <w:color w:val="000000"/>
          <w:szCs w:val="28"/>
        </w:rPr>
        <w:t>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>
        <w:rPr>
          <w:bCs/>
          <w:color w:val="000000"/>
          <w:szCs w:val="28"/>
        </w:rPr>
        <w:t>» изложить в новой редакции:</w:t>
      </w:r>
    </w:p>
    <w:p w:rsidR="00CD5DAA" w:rsidRDefault="00CD5DAA" w:rsidP="00CD5DAA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bCs/>
          <w:color w:val="000000"/>
          <w:szCs w:val="28"/>
        </w:rPr>
        <w:t>4.6.</w:t>
      </w:r>
      <w:r w:rsidRPr="005F475D">
        <w:rPr>
          <w:color w:val="020C22"/>
          <w:szCs w:val="28"/>
          <w:shd w:val="clear" w:color="auto" w:fill="FEFEFE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r>
        <w:rPr>
          <w:color w:val="020C22"/>
          <w:szCs w:val="28"/>
          <w:shd w:val="clear" w:color="auto" w:fill="FEFEFE"/>
        </w:rPr>
        <w:t>.</w:t>
      </w:r>
    </w:p>
    <w:p w:rsidR="00CD5DAA" w:rsidRPr="00DF1750" w:rsidRDefault="00CD5DAA" w:rsidP="00CD5DAA">
      <w:pPr>
        <w:shd w:val="clear" w:color="auto" w:fill="FFFFFF"/>
        <w:ind w:firstLine="709"/>
        <w:jc w:val="both"/>
        <w:rPr>
          <w:szCs w:val="28"/>
        </w:rPr>
      </w:pPr>
      <w:r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- </w:t>
      </w:r>
      <w:r w:rsidRPr="005F475D">
        <w:rPr>
          <w:color w:val="020C22"/>
          <w:szCs w:val="28"/>
          <w:shd w:val="clear" w:color="auto" w:fill="FEFEFE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color w:val="020C22"/>
          <w:szCs w:val="28"/>
          <w:shd w:val="clear" w:color="auto" w:fill="FEFEFE"/>
        </w:rPr>
        <w:t>.»</w:t>
      </w:r>
      <w:bookmarkStart w:id="1" w:name="_GoBack"/>
      <w:bookmarkEnd w:id="1"/>
    </w:p>
    <w:p w:rsidR="00CD5DAA" w:rsidRDefault="00CD5DAA" w:rsidP="00CD5DAA">
      <w:pPr>
        <w:shd w:val="clear" w:color="auto" w:fill="FFFFFF"/>
        <w:ind w:firstLine="709"/>
        <w:jc w:val="both"/>
        <w:rPr>
          <w:szCs w:val="28"/>
        </w:rPr>
      </w:pPr>
      <w:r w:rsidRPr="00567818">
        <w:rPr>
          <w:color w:val="000000"/>
          <w:szCs w:val="28"/>
        </w:rPr>
        <w:t xml:space="preserve">2. Настоящее решение вступает в силу со дня </w:t>
      </w:r>
      <w:r>
        <w:rPr>
          <w:color w:val="000000"/>
          <w:szCs w:val="28"/>
        </w:rPr>
        <w:t>его официального опубликования.</w:t>
      </w:r>
    </w:p>
    <w:p w:rsidR="00CD5DAA" w:rsidRDefault="00CD5DAA" w:rsidP="00CD5DAA">
      <w:pPr>
        <w:ind w:firstLine="709"/>
        <w:jc w:val="both"/>
        <w:rPr>
          <w:szCs w:val="28"/>
        </w:rPr>
      </w:pPr>
    </w:p>
    <w:p w:rsidR="00CD5DAA" w:rsidRDefault="00CD5DAA" w:rsidP="00CD5DAA">
      <w:pPr>
        <w:ind w:firstLine="709"/>
        <w:jc w:val="both"/>
        <w:rPr>
          <w:szCs w:val="28"/>
        </w:rPr>
      </w:pPr>
    </w:p>
    <w:p w:rsidR="00CD5DAA" w:rsidRPr="009357F2" w:rsidRDefault="00CD5DAA" w:rsidP="00CD5DAA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D5DAA" w:rsidRDefault="00CD5DAA" w:rsidP="00CD5DAA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И.С. Водолазов</w:t>
      </w:r>
    </w:p>
    <w:p w:rsidR="00CD5DAA" w:rsidRDefault="00CD5DAA" w:rsidP="00CD5DAA">
      <w:pPr>
        <w:jc w:val="both"/>
        <w:rPr>
          <w:b/>
          <w:szCs w:val="28"/>
        </w:rPr>
      </w:pPr>
    </w:p>
    <w:p w:rsidR="00CD5DAA" w:rsidRDefault="00CD5DAA" w:rsidP="00CD5DAA"/>
    <w:p w:rsidR="00F67936" w:rsidRDefault="00F67936"/>
    <w:sectPr w:rsidR="00F67936" w:rsidSect="0091356B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AA"/>
    <w:rsid w:val="001C4EDF"/>
    <w:rsid w:val="00413D9B"/>
    <w:rsid w:val="00717EDF"/>
    <w:rsid w:val="007753CF"/>
    <w:rsid w:val="007D5D70"/>
    <w:rsid w:val="00A862A4"/>
    <w:rsid w:val="00CD5DAA"/>
    <w:rsid w:val="00F6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DA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5D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44981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5</cp:revision>
  <cp:lastPrinted>2025-03-26T10:22:00Z</cp:lastPrinted>
  <dcterms:created xsi:type="dcterms:W3CDTF">2025-03-24T13:02:00Z</dcterms:created>
  <dcterms:modified xsi:type="dcterms:W3CDTF">2025-05-07T08:03:00Z</dcterms:modified>
</cp:coreProperties>
</file>