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89" w:rsidRDefault="00126589" w:rsidP="001265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589" w:rsidRDefault="00126589" w:rsidP="00126589">
      <w:pPr>
        <w:pStyle w:val="4"/>
        <w:rPr>
          <w:sz w:val="26"/>
        </w:rPr>
      </w:pPr>
      <w:r>
        <w:t>АДМИНИСТРАЦИЯ</w:t>
      </w:r>
    </w:p>
    <w:p w:rsidR="00126589" w:rsidRDefault="00126589" w:rsidP="00126589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126589" w:rsidRDefault="00126589" w:rsidP="00126589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126589" w:rsidRDefault="00126589" w:rsidP="00126589">
      <w:pPr>
        <w:jc w:val="center"/>
        <w:rPr>
          <w:b/>
          <w:spacing w:val="110"/>
          <w:sz w:val="28"/>
          <w:szCs w:val="28"/>
        </w:rPr>
      </w:pPr>
    </w:p>
    <w:p w:rsidR="00126589" w:rsidRDefault="00126589" w:rsidP="00126589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126589" w:rsidRDefault="00126589" w:rsidP="00126589">
      <w:pPr>
        <w:jc w:val="center"/>
        <w:rPr>
          <w:b/>
          <w:sz w:val="28"/>
          <w:szCs w:val="28"/>
        </w:rPr>
      </w:pPr>
    </w:p>
    <w:p w:rsidR="00126589" w:rsidRDefault="00126589" w:rsidP="00126589">
      <w:pPr>
        <w:rPr>
          <w:sz w:val="20"/>
          <w:szCs w:val="20"/>
        </w:rPr>
      </w:pPr>
      <w:r>
        <w:rPr>
          <w:sz w:val="28"/>
          <w:szCs w:val="28"/>
        </w:rPr>
        <w:t>от 07.06.2023  № 26</w:t>
      </w:r>
    </w:p>
    <w:p w:rsidR="00126589" w:rsidRDefault="00126589" w:rsidP="00126589">
      <w:pPr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Александровка</w:t>
      </w:r>
    </w:p>
    <w:p w:rsidR="00126589" w:rsidRDefault="00126589" w:rsidP="00126589">
      <w:pPr>
        <w:jc w:val="center"/>
        <w:rPr>
          <w:sz w:val="28"/>
          <w:szCs w:val="28"/>
        </w:rPr>
      </w:pPr>
    </w:p>
    <w:p w:rsidR="00126589" w:rsidRDefault="00126589" w:rsidP="00126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126589" w:rsidRDefault="00126589" w:rsidP="001265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21.10.2013 № 39</w:t>
      </w:r>
    </w:p>
    <w:p w:rsidR="00126589" w:rsidRDefault="00126589" w:rsidP="00126589">
      <w:pPr>
        <w:rPr>
          <w:b/>
          <w:sz w:val="28"/>
          <w:szCs w:val="28"/>
        </w:rPr>
      </w:pPr>
    </w:p>
    <w:p w:rsidR="00126589" w:rsidRPr="00126589" w:rsidRDefault="00126589" w:rsidP="00126589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26589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 декабря 1994 года № 68-ФЗ «О защите населения и территории  от чрезвычайных ситуаций природного и техногенного характера», Федеральным Законом РФ от 6 октября 2003 года № 131 «Об общих принципах организации местного самоуправления в Российской Федерации»,</w:t>
      </w:r>
      <w:r w:rsidRPr="00126589">
        <w:rPr>
          <w:sz w:val="28"/>
          <w:szCs w:val="28"/>
        </w:rPr>
        <w:t xml:space="preserve"> </w:t>
      </w:r>
      <w:r w:rsidRPr="00126589">
        <w:rPr>
          <w:rFonts w:ascii="Times New Roman" w:hAnsi="Times New Roman" w:cs="Times New Roman"/>
          <w:b w:val="0"/>
          <w:sz w:val="28"/>
          <w:szCs w:val="28"/>
        </w:rPr>
        <w:t>руководствуясь методическими рекомендациями по организации первоочередного  жизнеобеспечения населения в чрезвычайных ситуациях и работы пунктов временного размещения пострадавшего населения, утвержденными</w:t>
      </w:r>
      <w:proofErr w:type="gramEnd"/>
      <w:r w:rsidRPr="00126589">
        <w:rPr>
          <w:rFonts w:ascii="Times New Roman" w:hAnsi="Times New Roman" w:cs="Times New Roman"/>
          <w:b w:val="0"/>
          <w:sz w:val="28"/>
          <w:szCs w:val="28"/>
        </w:rPr>
        <w:t xml:space="preserve"> министерством РФ 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126589">
        <w:rPr>
          <w:rFonts w:ascii="Times New Roman" w:hAnsi="Times New Roman" w:cs="Times New Roman"/>
          <w:b w:val="0"/>
          <w:sz w:val="28"/>
          <w:szCs w:val="28"/>
        </w:rPr>
        <w:t xml:space="preserve"> Уставом Золотостепского муниципального образования Советского муниципального  района Саратовской области, администрация Золотостепского 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126589" w:rsidRDefault="00126589" w:rsidP="00126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Золотостепского муниципального образования от 21.10.2013г. № 39  «</w:t>
      </w:r>
      <w:r w:rsidRPr="00126589">
        <w:rPr>
          <w:sz w:val="28"/>
          <w:szCs w:val="28"/>
        </w:rPr>
        <w:t>Об утверждении пункта временного размещения населения, эвакуируемого при возникновении на территории Золотостепского муниципального образования чрезвычайных ситуаций природного и техногенного характера</w:t>
      </w:r>
      <w:r>
        <w:rPr>
          <w:sz w:val="28"/>
          <w:szCs w:val="28"/>
        </w:rPr>
        <w:t>» следующие изменения:</w:t>
      </w:r>
    </w:p>
    <w:p w:rsidR="00126589" w:rsidRDefault="00126589" w:rsidP="00126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- 1.1. раздела 1 приложения 1 изложить в новой редакции:</w:t>
      </w:r>
    </w:p>
    <w:p w:rsidR="00126589" w:rsidRPr="00126589" w:rsidRDefault="00126589" w:rsidP="007D3165">
      <w:pPr>
        <w:ind w:firstLine="709"/>
        <w:contextualSpacing/>
        <w:jc w:val="both"/>
        <w:rPr>
          <w:sz w:val="28"/>
          <w:szCs w:val="28"/>
        </w:rPr>
      </w:pPr>
      <w:r w:rsidRPr="00126589">
        <w:rPr>
          <w:sz w:val="28"/>
          <w:szCs w:val="28"/>
        </w:rPr>
        <w:t xml:space="preserve">«Положение о пунктах временного размещения эвакуируемого населения </w:t>
      </w:r>
      <w:r w:rsidR="007D3165">
        <w:rPr>
          <w:sz w:val="28"/>
          <w:szCs w:val="28"/>
        </w:rPr>
        <w:t>Золотостеп</w:t>
      </w:r>
      <w:r w:rsidRPr="00126589">
        <w:rPr>
          <w:sz w:val="28"/>
          <w:szCs w:val="28"/>
        </w:rPr>
        <w:t xml:space="preserve">ского муниципального образования (далее - Положение) определяет основные задачи, организацию и порядок функционирования пунктов временного размещения населения </w:t>
      </w:r>
      <w:r w:rsidR="007D3165">
        <w:rPr>
          <w:sz w:val="28"/>
          <w:szCs w:val="28"/>
        </w:rPr>
        <w:t>Золотостеп</w:t>
      </w:r>
      <w:r w:rsidRPr="00126589">
        <w:rPr>
          <w:sz w:val="28"/>
          <w:szCs w:val="28"/>
        </w:rPr>
        <w:t>ского муниципального образования, эвакуируемого при угрозе и (или) возникновении чрезвычайных ситуаций природного и техногенного характера.</w:t>
      </w:r>
    </w:p>
    <w:p w:rsidR="00126589" w:rsidRPr="00126589" w:rsidRDefault="00126589" w:rsidP="007D316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26589">
        <w:rPr>
          <w:color w:val="1A1A1A"/>
          <w:sz w:val="28"/>
          <w:szCs w:val="28"/>
        </w:rPr>
        <w:t>Пункты временного размещения (далее - ПВР) создаются для организации приема и временного размещения, эвакуируемого (отселяемого) из возможных зон ЧС населения.</w:t>
      </w:r>
    </w:p>
    <w:p w:rsidR="00126589" w:rsidRPr="00126589" w:rsidRDefault="00126589" w:rsidP="007D316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26589">
        <w:rPr>
          <w:color w:val="1A1A1A"/>
          <w:sz w:val="28"/>
          <w:szCs w:val="28"/>
        </w:rPr>
        <w:t>ПВР разделяются на следующие категории:</w:t>
      </w:r>
    </w:p>
    <w:p w:rsidR="00126589" w:rsidRPr="00126589" w:rsidRDefault="00126589" w:rsidP="007D316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26589">
        <w:rPr>
          <w:color w:val="1A1A1A"/>
          <w:sz w:val="28"/>
          <w:szCs w:val="28"/>
        </w:rPr>
        <w:t>1-я категория - пункты временного размещения всесезонного проживания, 3-разовым питанием, полным жизнеобеспечением;</w:t>
      </w:r>
    </w:p>
    <w:p w:rsidR="00126589" w:rsidRPr="00126589" w:rsidRDefault="00126589" w:rsidP="007D316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26589">
        <w:rPr>
          <w:color w:val="1A1A1A"/>
          <w:sz w:val="28"/>
          <w:szCs w:val="28"/>
        </w:rPr>
        <w:lastRenderedPageBreak/>
        <w:t>2-я категория – пункты временного размещения с возможностью сезонного проживания (весна, лето, осень), 3-разовым питанием, жизнеобеспечением (отсутствие отопления);</w:t>
      </w:r>
    </w:p>
    <w:p w:rsidR="00126589" w:rsidRPr="00126589" w:rsidRDefault="00126589" w:rsidP="007D316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26589">
        <w:rPr>
          <w:color w:val="1A1A1A"/>
          <w:sz w:val="28"/>
          <w:szCs w:val="28"/>
        </w:rPr>
        <w:t>3-я категория – пункты временного размещения, разворачиваемые на базе объектов образования (школы, вузы и т.д.) и культурно-массовых объектов (дома культуры и т.д.), не предназначенные для проживания, а разворачиваемые для приема населения в случае ЧС;</w:t>
      </w:r>
    </w:p>
    <w:p w:rsidR="00126589" w:rsidRPr="00126589" w:rsidRDefault="00126589" w:rsidP="007D316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26589">
        <w:rPr>
          <w:color w:val="1A1A1A"/>
          <w:sz w:val="28"/>
          <w:szCs w:val="28"/>
        </w:rPr>
        <w:t>4-я категория – мобильные пункты временного размещения (палаточные городки временного размещения), с суточным проживанием при температуре окружающей среды не ниже 20 °C, 3-разовым питанием (с привлечением сторонних организаций), полным жизнеобеспечением.</w:t>
      </w:r>
    </w:p>
    <w:p w:rsidR="00126589" w:rsidRPr="007D70C0" w:rsidRDefault="00126589" w:rsidP="007D3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C0">
        <w:rPr>
          <w:rFonts w:ascii="Times New Roman" w:hAnsi="Times New Roman" w:cs="Times New Roman"/>
          <w:sz w:val="28"/>
          <w:szCs w:val="28"/>
        </w:rPr>
        <w:t>Больные, проходящие курс лечения в лечебно-профилактических учреждениях, попадающих в зону воздействия поражающих факторов источника чрезвычайной ситуации, эвакуируются вместе с медицинским и обслуживающим персоналом лечебно-профилактических учреждений и временно размещаются в медицинских учреждениях, расположенных в безопасной зоне.</w:t>
      </w:r>
    </w:p>
    <w:p w:rsidR="00126589" w:rsidRPr="007D70C0" w:rsidRDefault="00126589" w:rsidP="007D3165">
      <w:pPr>
        <w:pStyle w:val="a7"/>
        <w:tabs>
          <w:tab w:val="left" w:pos="1109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70C0">
        <w:rPr>
          <w:rFonts w:ascii="Times New Roman" w:hAnsi="Times New Roman" w:cs="Times New Roman"/>
          <w:color w:val="auto"/>
          <w:sz w:val="28"/>
          <w:szCs w:val="28"/>
        </w:rPr>
        <w:t>Эвакуируемые в рабочее время работники предприятий, учреждений, организаций, остальное население, попадающие в зону чрезвычайных ситуаций, временно размещаются на объектах, определенных решениями КЧС и ОПБ администрации Советского муниципального района.</w:t>
      </w:r>
    </w:p>
    <w:p w:rsidR="00126589" w:rsidRDefault="00126589" w:rsidP="007D31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000000"/>
        </w:rPr>
      </w:pPr>
      <w:r w:rsidRPr="007D70C0">
        <w:rPr>
          <w:rFonts w:ascii="Times New Roman" w:hAnsi="Times New Roman" w:cs="Times New Roman"/>
          <w:sz w:val="28"/>
          <w:szCs w:val="28"/>
          <w:bdr w:val="none" w:sz="0" w:space="0" w:color="000000"/>
        </w:rPr>
        <w:t>Деятельность пунктов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документами, а так</w:t>
      </w:r>
      <w:r>
        <w:rPr>
          <w:rFonts w:ascii="Times New Roman" w:hAnsi="Times New Roman" w:cs="Times New Roman"/>
          <w:sz w:val="28"/>
          <w:szCs w:val="28"/>
          <w:bdr w:val="none" w:sz="0" w:space="0" w:color="000000"/>
        </w:rPr>
        <w:t>же настоящим Положением».</w:t>
      </w:r>
    </w:p>
    <w:p w:rsidR="00126589" w:rsidRPr="00126589" w:rsidRDefault="00126589" w:rsidP="007D3165">
      <w:pPr>
        <w:ind w:firstLine="709"/>
        <w:jc w:val="both"/>
        <w:rPr>
          <w:sz w:val="28"/>
          <w:szCs w:val="28"/>
        </w:rPr>
      </w:pPr>
      <w:r w:rsidRPr="00126589">
        <w:rPr>
          <w:sz w:val="28"/>
          <w:szCs w:val="28"/>
          <w:bdr w:val="none" w:sz="0" w:space="0" w:color="000000"/>
        </w:rPr>
        <w:t xml:space="preserve">1.2. </w:t>
      </w:r>
      <w:r w:rsidRPr="00126589">
        <w:rPr>
          <w:sz w:val="28"/>
          <w:szCs w:val="28"/>
        </w:rPr>
        <w:t>Приложение № 2 изложить в новой редакции согласно приложению.</w:t>
      </w:r>
    </w:p>
    <w:p w:rsidR="00126589" w:rsidRPr="00126589" w:rsidRDefault="00126589" w:rsidP="007D3165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126589">
        <w:rPr>
          <w:rFonts w:ascii="Times New Roman" w:hAnsi="Times New Roman" w:cs="Times New Roman"/>
          <w:b w:val="0"/>
          <w:sz w:val="28"/>
        </w:rPr>
        <w:t>2.</w:t>
      </w:r>
      <w:r w:rsidRPr="00126589">
        <w:rPr>
          <w:rFonts w:ascii="Times New Roman" w:hAnsi="Times New Roman" w:cs="Times New Roman"/>
          <w:sz w:val="28"/>
        </w:rPr>
        <w:t xml:space="preserve">  </w:t>
      </w:r>
      <w:r w:rsidRPr="00126589">
        <w:rPr>
          <w:rFonts w:ascii="Times New Roman" w:hAnsi="Times New Roman" w:cs="Times New Roman"/>
          <w:b w:val="0"/>
          <w:sz w:val="28"/>
        </w:rPr>
        <w:t>Настоящее постановление вступает в силу со дня его официального опубликования.</w:t>
      </w:r>
    </w:p>
    <w:p w:rsidR="00126589" w:rsidRDefault="00126589" w:rsidP="007D3165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</w:p>
    <w:p w:rsidR="00126589" w:rsidRDefault="00126589" w:rsidP="00126589">
      <w:pPr>
        <w:jc w:val="both"/>
        <w:rPr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126589" w:rsidRDefault="00126589" w:rsidP="00126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А.В. Трушин</w:t>
      </w: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ind w:firstLine="5529"/>
      </w:pPr>
      <w:r>
        <w:lastRenderedPageBreak/>
        <w:t xml:space="preserve">Приложение </w:t>
      </w:r>
    </w:p>
    <w:p w:rsidR="00126589" w:rsidRDefault="00126589" w:rsidP="00126589">
      <w:pPr>
        <w:ind w:firstLine="5529"/>
      </w:pPr>
      <w:r>
        <w:t xml:space="preserve">к постановлению администрации </w:t>
      </w:r>
    </w:p>
    <w:p w:rsidR="00126589" w:rsidRDefault="00126589" w:rsidP="00126589">
      <w:pPr>
        <w:ind w:left="142"/>
      </w:pPr>
      <w:r>
        <w:t xml:space="preserve">                                                                                          Золотостепского муниципального      </w:t>
      </w:r>
    </w:p>
    <w:p w:rsidR="00126589" w:rsidRDefault="00126589" w:rsidP="00126589">
      <w:pPr>
        <w:ind w:left="5529"/>
      </w:pPr>
      <w:r>
        <w:t>образования</w:t>
      </w:r>
    </w:p>
    <w:p w:rsidR="00126589" w:rsidRDefault="00126589" w:rsidP="00126589">
      <w:pPr>
        <w:ind w:firstLine="5529"/>
      </w:pPr>
      <w:r>
        <w:t xml:space="preserve">от _____________№  _________  </w:t>
      </w:r>
    </w:p>
    <w:p w:rsidR="00126589" w:rsidRDefault="00126589" w:rsidP="00126589">
      <w:pPr>
        <w:ind w:firstLine="9923"/>
        <w:jc w:val="both"/>
        <w:rPr>
          <w:b/>
          <w:sz w:val="28"/>
          <w:szCs w:val="28"/>
        </w:rPr>
      </w:pPr>
    </w:p>
    <w:p w:rsidR="00126589" w:rsidRDefault="00126589" w:rsidP="00126589">
      <w:pPr>
        <w:ind w:firstLine="5529"/>
      </w:pPr>
      <w:r>
        <w:t>«Приложение № 2</w:t>
      </w:r>
    </w:p>
    <w:p w:rsidR="00126589" w:rsidRDefault="00126589" w:rsidP="00126589">
      <w:pPr>
        <w:ind w:firstLine="5529"/>
      </w:pPr>
      <w:r>
        <w:t xml:space="preserve">к постановлению администрации </w:t>
      </w:r>
    </w:p>
    <w:p w:rsidR="00126589" w:rsidRDefault="00126589" w:rsidP="00126589">
      <w:pPr>
        <w:ind w:firstLine="5529"/>
      </w:pPr>
      <w:r>
        <w:t>Золотостепского муниципального</w:t>
      </w:r>
    </w:p>
    <w:p w:rsidR="00126589" w:rsidRDefault="00126589" w:rsidP="00126589">
      <w:pPr>
        <w:ind w:firstLine="5529"/>
      </w:pPr>
      <w:r>
        <w:t>образования</w:t>
      </w:r>
    </w:p>
    <w:p w:rsidR="00126589" w:rsidRPr="002039A4" w:rsidRDefault="00126589" w:rsidP="00126589">
      <w:pPr>
        <w:ind w:firstLine="5529"/>
      </w:pPr>
      <w:r w:rsidRPr="0033255C">
        <w:rPr>
          <w:u w:val="single"/>
        </w:rPr>
        <w:t xml:space="preserve">от     </w:t>
      </w:r>
      <w:r w:rsidR="0033255C" w:rsidRPr="0033255C">
        <w:rPr>
          <w:u w:val="single"/>
        </w:rPr>
        <w:t>21</w:t>
      </w:r>
      <w:r w:rsidRPr="0033255C">
        <w:rPr>
          <w:u w:val="single"/>
        </w:rPr>
        <w:t>.</w:t>
      </w:r>
      <w:r w:rsidR="0033255C" w:rsidRPr="0033255C">
        <w:rPr>
          <w:u w:val="single"/>
        </w:rPr>
        <w:t>10</w:t>
      </w:r>
      <w:r w:rsidRPr="002039A4">
        <w:rPr>
          <w:u w:val="single"/>
        </w:rPr>
        <w:t>.20</w:t>
      </w:r>
      <w:r w:rsidR="0033255C">
        <w:rPr>
          <w:u w:val="single"/>
        </w:rPr>
        <w:t>13</w:t>
      </w:r>
      <w:r>
        <w:t xml:space="preserve">   №  </w:t>
      </w:r>
      <w:r w:rsidR="0033255C">
        <w:rPr>
          <w:u w:val="single"/>
        </w:rPr>
        <w:t>39</w:t>
      </w:r>
    </w:p>
    <w:p w:rsidR="00126589" w:rsidRDefault="00126589" w:rsidP="00126589">
      <w:pPr>
        <w:ind w:firstLine="9923"/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332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пунктов временного размещения населения, эвакуируемого из зон чрезвычайных ситуаций природного и техногенного характера, на территории </w:t>
      </w:r>
      <w:r w:rsidR="0033255C">
        <w:rPr>
          <w:b/>
          <w:sz w:val="28"/>
          <w:szCs w:val="28"/>
        </w:rPr>
        <w:t>Золотостеп</w:t>
      </w:r>
      <w:r>
        <w:rPr>
          <w:b/>
          <w:sz w:val="28"/>
          <w:szCs w:val="28"/>
        </w:rPr>
        <w:t>ского муниципального образования</w:t>
      </w:r>
    </w:p>
    <w:p w:rsidR="00126589" w:rsidRDefault="00126589" w:rsidP="00126589">
      <w:pPr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016"/>
        <w:gridCol w:w="4054"/>
        <w:gridCol w:w="1575"/>
        <w:gridCol w:w="1402"/>
        <w:gridCol w:w="1666"/>
      </w:tblGrid>
      <w:tr w:rsidR="00126589" w:rsidTr="007414F6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89" w:rsidRDefault="00126589" w:rsidP="007414F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126589" w:rsidRDefault="00126589" w:rsidP="007414F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89" w:rsidRDefault="00126589" w:rsidP="007414F6">
            <w:pPr>
              <w:jc w:val="center"/>
              <w:rPr>
                <w:b/>
              </w:rPr>
            </w:pPr>
            <w:r>
              <w:rPr>
                <w:b/>
              </w:rPr>
              <w:t>Наименование, адрес учреждений, в которых разворачиваются ПВР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89" w:rsidRDefault="00126589" w:rsidP="007414F6">
            <w:pPr>
              <w:jc w:val="center"/>
              <w:rPr>
                <w:b/>
              </w:rPr>
            </w:pPr>
            <w:r>
              <w:rPr>
                <w:b/>
              </w:rPr>
              <w:t>Количество посадочных мест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89" w:rsidRDefault="00126589" w:rsidP="007414F6">
            <w:pPr>
              <w:jc w:val="center"/>
              <w:rPr>
                <w:b/>
              </w:rPr>
            </w:pPr>
          </w:p>
          <w:p w:rsidR="00126589" w:rsidRDefault="00126589" w:rsidP="007414F6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89" w:rsidRDefault="00126589" w:rsidP="007414F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 каких ЧС </w:t>
            </w:r>
          </w:p>
          <w:p w:rsidR="00126589" w:rsidRDefault="00126589" w:rsidP="007414F6">
            <w:pPr>
              <w:jc w:val="center"/>
              <w:rPr>
                <w:b/>
              </w:rPr>
            </w:pPr>
            <w:r>
              <w:rPr>
                <w:b/>
              </w:rPr>
              <w:t>используется</w:t>
            </w:r>
          </w:p>
        </w:tc>
      </w:tr>
      <w:tr w:rsidR="00126589" w:rsidTr="007414F6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89" w:rsidRDefault="0033255C" w:rsidP="007414F6">
            <w:pPr>
              <w:jc w:val="center"/>
            </w:pPr>
            <w:r>
              <w:t>1</w:t>
            </w:r>
            <w:r w:rsidR="00126589"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5C" w:rsidRDefault="0033255C" w:rsidP="007414F6">
            <w:pPr>
              <w:jc w:val="center"/>
            </w:pPr>
            <w:proofErr w:type="gramStart"/>
            <w:r w:rsidRPr="0032392B">
              <w:t xml:space="preserve">МБУ-СОШ с. Золотая Степь, </w:t>
            </w:r>
            <w:proofErr w:type="gramEnd"/>
          </w:p>
          <w:p w:rsidR="00126589" w:rsidRDefault="0033255C" w:rsidP="0033255C">
            <w:pPr>
              <w:jc w:val="center"/>
            </w:pPr>
            <w:r w:rsidRPr="0032392B">
              <w:t xml:space="preserve">ул. </w:t>
            </w:r>
            <w:r>
              <w:t>Садов</w:t>
            </w:r>
            <w:r w:rsidRPr="0032392B">
              <w:t>ая</w:t>
            </w:r>
            <w:r>
              <w:t xml:space="preserve">, д. 5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89" w:rsidRDefault="0033255C" w:rsidP="007414F6">
            <w:pPr>
              <w:jc w:val="center"/>
            </w:pPr>
            <w:r>
              <w:t>4</w:t>
            </w:r>
            <w:r w:rsidR="00126589">
              <w:t>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89" w:rsidRDefault="00126589" w:rsidP="007414F6">
            <w:pPr>
              <w:jc w:val="center"/>
            </w:pPr>
            <w:r>
              <w:t>3</w:t>
            </w:r>
          </w:p>
          <w:p w:rsidR="00126589" w:rsidRDefault="00126589" w:rsidP="007414F6">
            <w:pPr>
              <w:jc w:val="center"/>
            </w:pPr>
          </w:p>
          <w:p w:rsidR="00126589" w:rsidRDefault="00126589" w:rsidP="007414F6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89" w:rsidRDefault="00126589" w:rsidP="007414F6">
            <w:pPr>
              <w:jc w:val="center"/>
            </w:pPr>
            <w:r>
              <w:t xml:space="preserve">Природного и </w:t>
            </w:r>
          </w:p>
          <w:p w:rsidR="00126589" w:rsidRDefault="00126589" w:rsidP="007414F6">
            <w:pPr>
              <w:jc w:val="center"/>
            </w:pPr>
            <w:r>
              <w:t xml:space="preserve">техногенного </w:t>
            </w:r>
          </w:p>
          <w:p w:rsidR="00126589" w:rsidRDefault="00126589" w:rsidP="007414F6">
            <w:pPr>
              <w:jc w:val="center"/>
            </w:pPr>
            <w:r>
              <w:t>характера</w:t>
            </w:r>
          </w:p>
        </w:tc>
      </w:tr>
    </w:tbl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</w:p>
    <w:p w:rsidR="00126589" w:rsidRDefault="00126589" w:rsidP="00126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Верно: </w:t>
      </w:r>
    </w:p>
    <w:p w:rsidR="00126589" w:rsidRDefault="0033255C" w:rsidP="00126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                                    А.Т. Рахметова</w:t>
      </w:r>
    </w:p>
    <w:p w:rsidR="00126589" w:rsidRDefault="00126589" w:rsidP="00126589">
      <w:pPr>
        <w:jc w:val="both"/>
      </w:pPr>
    </w:p>
    <w:p w:rsidR="00126589" w:rsidRDefault="00126589" w:rsidP="00126589"/>
    <w:p w:rsidR="00126589" w:rsidRDefault="00126589" w:rsidP="00126589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589"/>
    <w:rsid w:val="00070A34"/>
    <w:rsid w:val="000B1A84"/>
    <w:rsid w:val="00126589"/>
    <w:rsid w:val="0033255C"/>
    <w:rsid w:val="0047287F"/>
    <w:rsid w:val="00693770"/>
    <w:rsid w:val="00715F90"/>
    <w:rsid w:val="007D3165"/>
    <w:rsid w:val="008F0FC9"/>
    <w:rsid w:val="00B8546F"/>
    <w:rsid w:val="00E23C4E"/>
    <w:rsid w:val="00E248A9"/>
    <w:rsid w:val="00ED00DF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8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2658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6589"/>
    <w:pPr>
      <w:keepNext/>
      <w:numPr>
        <w:ilvl w:val="3"/>
        <w:numId w:val="1"/>
      </w:numPr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58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126589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1265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265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3">
    <w:name w:val="s_13"/>
    <w:basedOn w:val="a"/>
    <w:rsid w:val="00126589"/>
    <w:pPr>
      <w:suppressAutoHyphens w:val="0"/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26589"/>
  </w:style>
  <w:style w:type="character" w:customStyle="1" w:styleId="s10">
    <w:name w:val="s_10"/>
    <w:basedOn w:val="a0"/>
    <w:rsid w:val="00126589"/>
  </w:style>
  <w:style w:type="paragraph" w:styleId="a5">
    <w:name w:val="Balloon Text"/>
    <w:basedOn w:val="a"/>
    <w:link w:val="a6"/>
    <w:uiPriority w:val="99"/>
    <w:semiHidden/>
    <w:unhideWhenUsed/>
    <w:rsid w:val="001265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58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1"/>
    <w:qFormat/>
    <w:rsid w:val="00126589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ru-RU" w:bidi="ru-RU"/>
    </w:rPr>
  </w:style>
  <w:style w:type="paragraph" w:customStyle="1" w:styleId="ConsPlusNormal">
    <w:name w:val="ConsPlusNormal"/>
    <w:rsid w:val="0012658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26589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6589"/>
    <w:pPr>
      <w:widowControl w:val="0"/>
      <w:shd w:val="clear" w:color="auto" w:fill="FFFFFF"/>
      <w:suppressAutoHyphens w:val="0"/>
      <w:spacing w:line="324" w:lineRule="exact"/>
      <w:jc w:val="center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table" w:styleId="a8">
    <w:name w:val="Table Grid"/>
    <w:basedOn w:val="a1"/>
    <w:uiPriority w:val="59"/>
    <w:rsid w:val="00126589"/>
    <w:pPr>
      <w:widowControl w:val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cp:lastPrinted>2023-06-07T05:39:00Z</cp:lastPrinted>
  <dcterms:created xsi:type="dcterms:W3CDTF">2023-06-13T06:08:00Z</dcterms:created>
  <dcterms:modified xsi:type="dcterms:W3CDTF">2023-06-13T06:08:00Z</dcterms:modified>
</cp:coreProperties>
</file>