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C7" w:rsidRPr="004069F6" w:rsidRDefault="000D4386" w:rsidP="00085BD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26" style="position:absolute;margin-left:415.05pt;margin-top:-2.45pt;width:184.25pt;height:846pt;z-index:251604480;mso-position-horizontal-relative:page;mso-position-vertical-relative:page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00b0f0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00b0f0" stroked="f" strokecolor="white" strokeweight="1pt">
                <v:fill r:id="rId8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461814" w:rsidRPr="00E45F15" w:rsidRDefault="00461814">
                    <w:pPr>
                      <w:pStyle w:val="a8"/>
                      <w:rPr>
                        <w:rFonts w:ascii="Cambria" w:eastAsia="Times New Roman" w:hAnsi="Cambria"/>
                        <w:b/>
                        <w:bCs/>
                        <w:color w:val="FFFFFF"/>
                        <w:sz w:val="144"/>
                        <w:szCs w:val="144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461814" w:rsidRPr="003042C6" w:rsidRDefault="0046181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24</w:t>
                    </w:r>
                  </w:p>
                  <w:p w:rsidR="00461814" w:rsidRPr="003042C6" w:rsidRDefault="0046181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25</w:t>
                    </w:r>
                  </w:p>
                  <w:p w:rsidR="00461814" w:rsidRPr="003042C6" w:rsidRDefault="00461814" w:rsidP="003042C6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  <w:r w:rsidRPr="003042C6"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202</w:t>
                    </w:r>
                    <w: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  <w:t>6</w:t>
                    </w:r>
                  </w:p>
                  <w:p w:rsidR="00461814" w:rsidRPr="003042C6" w:rsidRDefault="00461814" w:rsidP="00085BDF">
                    <w:pPr>
                      <w:rPr>
                        <w:rFonts w:ascii="Cambria" w:hAnsi="Cambria"/>
                        <w:b/>
                        <w:color w:val="FFFFFF"/>
                        <w:sz w:val="96"/>
                        <w:szCs w:val="96"/>
                      </w:rPr>
                    </w:pPr>
                  </w:p>
                  <w:p w:rsidR="00461814" w:rsidRDefault="00461814"/>
                </w:txbxContent>
              </v:textbox>
            </v:rect>
            <w10:wrap anchorx="page" anchory="page"/>
          </v:group>
        </w:pict>
      </w: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0D438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2" style="position:absolute;margin-left:35.55pt;margin-top:231.55pt;width:522.5pt;height:180.75pt;z-index:251605504;mso-position-horizontal-relative:page;mso-position-vertical-relative:page;v-text-anchor:middle" o:allowincell="f" fillcolor="#009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461814" w:rsidRPr="00BC1350" w:rsidRDefault="0046181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  <w:t>БЮДЖЕТ ДЛЯ ГРАЖДАН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56"/>
                      <w:szCs w:val="56"/>
                    </w:rPr>
                    <w:t xml:space="preserve"> (проект)</w:t>
                  </w:r>
                </w:p>
                <w:p w:rsidR="00461814" w:rsidRPr="00BC1350" w:rsidRDefault="00461814" w:rsidP="004A28E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по решению Совета депутатов Золотостепского муниципального образования</w:t>
                  </w:r>
                </w:p>
                <w:p w:rsidR="00461814" w:rsidRPr="00E45F15" w:rsidRDefault="00461814" w:rsidP="004A28E4">
                  <w:pPr>
                    <w:pStyle w:val="a8"/>
                    <w:jc w:val="center"/>
                    <w:rPr>
                      <w:rFonts w:ascii="Cambria" w:eastAsia="Times New Roman" w:hAnsi="Cambria"/>
                      <w:color w:val="FFFFFF"/>
                      <w:sz w:val="36"/>
                      <w:szCs w:val="36"/>
                    </w:rPr>
                  </w:pP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«О бюджете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Золотостепского 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муниципального образования на 20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24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 xml:space="preserve"> и на плановый период 2025 и 2026 годов</w:t>
                  </w:r>
                  <w:r w:rsidRPr="00BC1350">
                    <w:rPr>
                      <w:rFonts w:ascii="Times New Roman" w:hAnsi="Times New Roman"/>
                      <w:b/>
                      <w:bCs/>
                      <w:color w:val="FFFFFF"/>
                      <w:spacing w:val="20"/>
                      <w:sz w:val="36"/>
                      <w:szCs w:val="36"/>
                    </w:rPr>
                    <w:t>»</w:t>
                  </w:r>
                </w:p>
              </w:txbxContent>
            </v:textbox>
            <w10:wrap anchorx="page" anchory="page"/>
          </v:rect>
        </w:pict>
      </w: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085BDF" w:rsidRPr="004069F6" w:rsidRDefault="00085BDF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235FC7" w:rsidRPr="004069F6" w:rsidRDefault="00235FC7">
      <w:pPr>
        <w:rPr>
          <w:rFonts w:ascii="Times New Roman" w:hAnsi="Times New Roman"/>
        </w:rPr>
      </w:pPr>
    </w:p>
    <w:p w:rsidR="00F50483" w:rsidRPr="004069F6" w:rsidRDefault="00F50483">
      <w:pPr>
        <w:rPr>
          <w:rFonts w:ascii="Times New Roman" w:hAnsi="Times New Roman"/>
        </w:rPr>
      </w:pPr>
    </w:p>
    <w:p w:rsidR="00484777" w:rsidRPr="004069F6" w:rsidRDefault="00F50483" w:rsidP="00484777">
      <w:pPr>
        <w:pStyle w:val="Default"/>
        <w:jc w:val="center"/>
        <w:rPr>
          <w:b/>
        </w:rPr>
      </w:pPr>
      <w:r w:rsidRPr="004069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A17B4" w:rsidRPr="004069F6" w:rsidRDefault="00513BAD" w:rsidP="007C55BB">
      <w:pPr>
        <w:pStyle w:val="1"/>
        <w:spacing w:after="240"/>
        <w:jc w:val="center"/>
        <w:rPr>
          <w:b/>
        </w:rPr>
      </w:pPr>
      <w:r w:rsidRPr="004069F6">
        <w:rPr>
          <w:b/>
        </w:rPr>
        <w:lastRenderedPageBreak/>
        <w:t>1. </w:t>
      </w:r>
      <w:r w:rsidR="00EA17B4" w:rsidRPr="004069F6">
        <w:rPr>
          <w:b/>
        </w:rPr>
        <w:t>Вводная часть</w:t>
      </w:r>
    </w:p>
    <w:p w:rsidR="00B70952" w:rsidRPr="004069F6" w:rsidRDefault="00E161D5" w:rsidP="00B7095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bCs/>
          <w:sz w:val="28"/>
          <w:szCs w:val="28"/>
        </w:rPr>
        <w:t>«Бюджет для граждан»</w:t>
      </w:r>
      <w:r w:rsidR="001109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9F6">
        <w:rPr>
          <w:rFonts w:ascii="Times New Roman" w:hAnsi="Times New Roman" w:cs="Times New Roman"/>
          <w:sz w:val="28"/>
          <w:szCs w:val="28"/>
        </w:rPr>
        <w:t xml:space="preserve">познакомит Вас с положениями основного финансового документа </w:t>
      </w:r>
      <w:r w:rsidR="00110927">
        <w:rPr>
          <w:rFonts w:ascii="Times New Roman" w:hAnsi="Times New Roman" w:cs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</w:t>
      </w:r>
      <w:r w:rsidRPr="004069F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5FDC" w:rsidRPr="004069F6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4069F6">
        <w:rPr>
          <w:rFonts w:ascii="Times New Roman" w:hAnsi="Times New Roman" w:cs="Times New Roman"/>
          <w:sz w:val="28"/>
          <w:szCs w:val="28"/>
        </w:rPr>
        <w:t xml:space="preserve">- бюджета </w:t>
      </w:r>
      <w:r w:rsidR="00110927">
        <w:rPr>
          <w:rFonts w:ascii="Times New Roman" w:hAnsi="Times New Roman" w:cs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69F6">
        <w:rPr>
          <w:rFonts w:ascii="Times New Roman" w:hAnsi="Times New Roman" w:cs="Times New Roman"/>
          <w:sz w:val="28"/>
          <w:szCs w:val="28"/>
        </w:rPr>
        <w:t xml:space="preserve"> на </w:t>
      </w:r>
      <w:r w:rsidR="009B00F3" w:rsidRPr="004069F6">
        <w:rPr>
          <w:rFonts w:ascii="Times New Roman" w:hAnsi="Times New Roman" w:cs="Times New Roman"/>
          <w:sz w:val="28"/>
          <w:szCs w:val="28"/>
        </w:rPr>
        <w:t>20</w:t>
      </w:r>
      <w:r w:rsidR="0072467C">
        <w:rPr>
          <w:rFonts w:ascii="Times New Roman" w:hAnsi="Times New Roman" w:cs="Times New Roman"/>
          <w:sz w:val="28"/>
          <w:szCs w:val="28"/>
        </w:rPr>
        <w:t>24</w:t>
      </w:r>
      <w:r w:rsidR="009B00F3" w:rsidRPr="004069F6">
        <w:rPr>
          <w:rFonts w:ascii="Times New Roman" w:hAnsi="Times New Roman" w:cs="Times New Roman"/>
          <w:sz w:val="28"/>
          <w:szCs w:val="28"/>
        </w:rPr>
        <w:t> </w:t>
      </w:r>
      <w:r w:rsidR="0073511D" w:rsidRPr="004069F6">
        <w:rPr>
          <w:rFonts w:ascii="Times New Roman" w:hAnsi="Times New Roman" w:cs="Times New Roman"/>
          <w:sz w:val="28"/>
          <w:szCs w:val="28"/>
        </w:rPr>
        <w:t xml:space="preserve">год </w:t>
      </w:r>
      <w:r w:rsidR="0073511D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>плановый период 202</w:t>
      </w:r>
      <w:r w:rsidR="0072467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C4455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72467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66B97" w:rsidRPr="004069F6">
        <w:rPr>
          <w:rFonts w:ascii="Times New Roman" w:hAnsi="Times New Roman" w:cs="Times New Roman"/>
          <w:color w:val="auto"/>
          <w:sz w:val="28"/>
          <w:szCs w:val="28"/>
        </w:rPr>
        <w:t xml:space="preserve"> годов.</w:t>
      </w:r>
    </w:p>
    <w:p w:rsidR="00F21ED9" w:rsidRPr="004069F6" w:rsidRDefault="00E161D5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нашем «бюджете для граждан» сделано все возможное, чтобы не только экономисты, но и все жители могли понять, какие обязательства берет на себя муниципальное образование, на какие цели и в каком объеме планируется направить бюджетные средства.</w:t>
      </w:r>
    </w:p>
    <w:p w:rsidR="00AB4E37" w:rsidRPr="004069F6" w:rsidRDefault="00AB4E37" w:rsidP="00AB4E37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69F6">
        <w:rPr>
          <w:rFonts w:ascii="Times New Roman" w:hAnsi="Times New Roman" w:cs="Times New Roman"/>
          <w:sz w:val="28"/>
          <w:szCs w:val="28"/>
        </w:rPr>
        <w:t xml:space="preserve">В нем представлена информация о приоритетных направлениях бюджетной политики, условиях формирования и параметрах бюджета муниципального образования, планируемых результатах использования бюджетных средств. </w:t>
      </w:r>
    </w:p>
    <w:p w:rsidR="004A3F48" w:rsidRPr="004069F6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Составление проекта бюджета</w:t>
      </w:r>
      <w:r w:rsidR="00BD5FDC" w:rsidRPr="004069F6">
        <w:rPr>
          <w:rFonts w:ascii="Times New Roman" w:hAnsi="Times New Roman"/>
          <w:sz w:val="28"/>
          <w:szCs w:val="28"/>
        </w:rPr>
        <w:t xml:space="preserve">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110927" w:rsidRPr="004069F6">
        <w:rPr>
          <w:rFonts w:ascii="Times New Roman" w:hAnsi="Times New Roman"/>
          <w:bCs/>
          <w:sz w:val="28"/>
          <w:szCs w:val="28"/>
        </w:rPr>
        <w:t xml:space="preserve"> </w:t>
      </w:r>
      <w:r w:rsidR="00DA361F" w:rsidRPr="004069F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4069F6">
        <w:rPr>
          <w:rFonts w:ascii="Times New Roman" w:hAnsi="Times New Roman"/>
          <w:sz w:val="28"/>
          <w:szCs w:val="28"/>
        </w:rPr>
        <w:t xml:space="preserve">на очередной финансовый год </w:t>
      </w:r>
      <w:r w:rsidR="000D73F4" w:rsidRPr="004069F6">
        <w:rPr>
          <w:rFonts w:ascii="Times New Roman" w:hAnsi="Times New Roman"/>
          <w:sz w:val="28"/>
          <w:szCs w:val="28"/>
        </w:rPr>
        <w:t xml:space="preserve">и </w:t>
      </w:r>
      <w:r w:rsidR="00B456E7" w:rsidRPr="004069F6">
        <w:rPr>
          <w:rFonts w:ascii="Times New Roman" w:hAnsi="Times New Roman"/>
          <w:sz w:val="28"/>
          <w:szCs w:val="28"/>
        </w:rPr>
        <w:t xml:space="preserve">на </w:t>
      </w:r>
      <w:r w:rsidR="000D73F4" w:rsidRPr="004069F6">
        <w:rPr>
          <w:rFonts w:ascii="Times New Roman" w:hAnsi="Times New Roman"/>
          <w:sz w:val="28"/>
          <w:szCs w:val="28"/>
        </w:rPr>
        <w:t xml:space="preserve">плановый период </w:t>
      </w:r>
      <w:r w:rsidRPr="004069F6">
        <w:rPr>
          <w:rFonts w:ascii="Times New Roman" w:hAnsi="Times New Roman"/>
          <w:sz w:val="28"/>
          <w:szCs w:val="28"/>
        </w:rPr>
        <w:t>начинается за 6 месяцев до начала очередного финансового года.</w:t>
      </w:r>
    </w:p>
    <w:p w:rsidR="004A3F48" w:rsidRPr="004069F6" w:rsidRDefault="004A3F48" w:rsidP="009B00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Администрацией муниципального </w:t>
      </w:r>
      <w:r w:rsidR="00BD5FDC" w:rsidRPr="004069F6">
        <w:rPr>
          <w:rFonts w:ascii="Times New Roman" w:hAnsi="Times New Roman"/>
          <w:sz w:val="28"/>
          <w:szCs w:val="28"/>
        </w:rPr>
        <w:t>района</w:t>
      </w:r>
      <w:r w:rsidRPr="004069F6">
        <w:rPr>
          <w:rFonts w:ascii="Times New Roman" w:hAnsi="Times New Roman"/>
          <w:sz w:val="28"/>
          <w:szCs w:val="28"/>
        </w:rPr>
        <w:t xml:space="preserve"> утверждается план мероприятий по составлению проекта бюджета, определяются исполнители и сроки исполнения. </w:t>
      </w:r>
    </w:p>
    <w:p w:rsidR="00D429BF" w:rsidRPr="004069F6" w:rsidRDefault="004A3F48" w:rsidP="00D548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Непосредственное составление проекта бюджета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sz w:val="28"/>
          <w:szCs w:val="28"/>
        </w:rPr>
        <w:t xml:space="preserve"> </w:t>
      </w:r>
      <w:r w:rsidRPr="004069F6">
        <w:rPr>
          <w:rFonts w:ascii="Times New Roman" w:hAnsi="Times New Roman"/>
          <w:sz w:val="28"/>
          <w:szCs w:val="28"/>
        </w:rPr>
        <w:t xml:space="preserve">муниципального образования осуществляет </w:t>
      </w:r>
      <w:r w:rsidR="00BD5FDC" w:rsidRPr="004069F6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Pr="004069F6">
        <w:rPr>
          <w:rFonts w:ascii="Times New Roman" w:hAnsi="Times New Roman"/>
          <w:sz w:val="28"/>
          <w:szCs w:val="28"/>
        </w:rPr>
        <w:t xml:space="preserve">администрации </w:t>
      </w:r>
      <w:r w:rsidR="00BD5FDC" w:rsidRPr="004069F6">
        <w:rPr>
          <w:rFonts w:ascii="Times New Roman" w:hAnsi="Times New Roman"/>
          <w:sz w:val="28"/>
          <w:szCs w:val="28"/>
        </w:rPr>
        <w:t xml:space="preserve">Советского </w:t>
      </w:r>
      <w:r w:rsidRPr="004069F6">
        <w:rPr>
          <w:rFonts w:ascii="Times New Roman" w:hAnsi="Times New Roman"/>
          <w:sz w:val="28"/>
          <w:szCs w:val="28"/>
        </w:rPr>
        <w:t xml:space="preserve">муниципального </w:t>
      </w:r>
      <w:r w:rsidR="00BD5FDC" w:rsidRPr="004069F6">
        <w:rPr>
          <w:rFonts w:ascii="Times New Roman" w:hAnsi="Times New Roman"/>
          <w:sz w:val="28"/>
          <w:szCs w:val="28"/>
        </w:rPr>
        <w:t>района</w:t>
      </w:r>
      <w:r w:rsidRPr="004069F6">
        <w:rPr>
          <w:rFonts w:ascii="Times New Roman" w:hAnsi="Times New Roman"/>
          <w:sz w:val="28"/>
          <w:szCs w:val="28"/>
        </w:rPr>
        <w:t>.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t xml:space="preserve">Документы, на основании которых составляется проект бюджета </w:t>
      </w:r>
      <w:r w:rsidR="00110927" w:rsidRPr="00110927">
        <w:rPr>
          <w:rFonts w:ascii="Times New Roman" w:hAnsi="Times New Roman"/>
          <w:b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BD5FDC" w:rsidRPr="004069F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D5FDC" w:rsidRPr="004069F6" w:rsidRDefault="00BD5FDC" w:rsidP="00BD5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 решение Совета депутатов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«О</w:t>
      </w:r>
      <w:r w:rsidR="004069F6" w:rsidRPr="004069F6">
        <w:rPr>
          <w:rFonts w:ascii="Times New Roman" w:hAnsi="Times New Roman"/>
          <w:sz w:val="28"/>
          <w:szCs w:val="28"/>
        </w:rPr>
        <w:t>б утверждении</w:t>
      </w:r>
      <w:r w:rsidRPr="004069F6">
        <w:rPr>
          <w:rFonts w:ascii="Times New Roman" w:hAnsi="Times New Roman"/>
          <w:sz w:val="28"/>
          <w:szCs w:val="28"/>
        </w:rPr>
        <w:t xml:space="preserve"> Положени</w:t>
      </w:r>
      <w:r w:rsidR="004069F6" w:rsidRPr="004069F6">
        <w:rPr>
          <w:rFonts w:ascii="Times New Roman" w:hAnsi="Times New Roman"/>
          <w:sz w:val="28"/>
          <w:szCs w:val="28"/>
        </w:rPr>
        <w:t>я</w:t>
      </w:r>
      <w:r w:rsidRPr="004069F6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муниципальном образовании Советского муниципального района Саратовской области»;</w:t>
      </w:r>
    </w:p>
    <w:p w:rsidR="00BD5FDC" w:rsidRPr="004069F6" w:rsidRDefault="00BD5FDC" w:rsidP="00BD5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 xml:space="preserve">- основные направления бюджетной и налоговой политики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му</w:t>
      </w:r>
      <w:r w:rsidR="0072467C">
        <w:rPr>
          <w:rFonts w:ascii="Times New Roman" w:hAnsi="Times New Roman"/>
          <w:color w:val="000000"/>
          <w:sz w:val="28"/>
          <w:szCs w:val="28"/>
        </w:rPr>
        <w:t>ниципального образования на 2024 год и на плановый период 2025 и 2026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>- </w:t>
      </w:r>
      <w:r w:rsidR="004069F6" w:rsidRPr="004069F6">
        <w:rPr>
          <w:rFonts w:ascii="Times New Roman" w:hAnsi="Times New Roman"/>
          <w:color w:val="000000"/>
          <w:sz w:val="28"/>
          <w:szCs w:val="28"/>
        </w:rPr>
        <w:t xml:space="preserve">предварительные, ожидаемые </w:t>
      </w:r>
      <w:r w:rsidRPr="004069F6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4069F6" w:rsidRPr="004069F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069F6">
        <w:rPr>
          <w:rFonts w:ascii="Times New Roman" w:hAnsi="Times New Roman"/>
          <w:color w:val="000000"/>
          <w:sz w:val="28"/>
          <w:szCs w:val="28"/>
        </w:rPr>
        <w:t xml:space="preserve"> прогноз социально-экономического развития </w:t>
      </w:r>
      <w:r w:rsidR="00110927">
        <w:rPr>
          <w:rFonts w:ascii="Times New Roman" w:hAnsi="Times New Roman"/>
          <w:sz w:val="28"/>
          <w:szCs w:val="28"/>
        </w:rPr>
        <w:t>Золотостепского</w:t>
      </w:r>
      <w:r w:rsidR="00BD5FDC" w:rsidRPr="004069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069F6">
        <w:rPr>
          <w:rFonts w:ascii="Times New Roman" w:hAnsi="Times New Roman"/>
          <w:sz w:val="28"/>
          <w:szCs w:val="28"/>
        </w:rPr>
        <w:t>;</w:t>
      </w:r>
    </w:p>
    <w:p w:rsidR="00D429BF" w:rsidRPr="004069F6" w:rsidRDefault="00D429BF" w:rsidP="00D4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69F6">
        <w:rPr>
          <w:rFonts w:ascii="Times New Roman" w:hAnsi="Times New Roman"/>
          <w:color w:val="000000"/>
          <w:sz w:val="28"/>
          <w:szCs w:val="28"/>
        </w:rPr>
        <w:t>- реестр расходных обязательств.</w:t>
      </w:r>
    </w:p>
    <w:p w:rsidR="00D33D7E" w:rsidRPr="004069F6" w:rsidRDefault="00002F2B" w:rsidP="00D33D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F00848" w:rsidRPr="004069F6" w:rsidRDefault="000D4386" w:rsidP="00D33D7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D4386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pict>
          <v:roundrect id="_x0000_s1105" style="position:absolute;margin-left:26.6pt;margin-top:6.6pt;width:460.5pt;height:47.35pt;z-index:25170892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05">
              <w:txbxContent>
                <w:p w:rsidR="00461814" w:rsidRPr="00C36DCF" w:rsidRDefault="00461814" w:rsidP="00C36D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Составление проекта бюджета </w:t>
                  </w:r>
                  <w:r w:rsidRPr="001109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Золотостепского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461814" w:rsidRPr="00C36DCF" w:rsidRDefault="00461814" w:rsidP="00C36DCF">
                  <w:pPr>
                    <w:jc w:val="center"/>
                    <w:rPr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образования</w:t>
                  </w:r>
                </w:p>
              </w:txbxContent>
            </v:textbox>
          </v:roundrect>
        </w:pict>
      </w:r>
    </w:p>
    <w:p w:rsidR="00F00848" w:rsidRPr="004069F6" w:rsidRDefault="00F00848" w:rsidP="00784E4D">
      <w:pPr>
        <w:pStyle w:val="Default"/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67450" cy="8039100"/>
            <wp:effectExtent l="38100" t="0" r="1905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0D4386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roundrect id="_x0000_s1157" style="position:absolute;margin-left:35.25pt;margin-top:-3.05pt;width:425.6pt;height:48pt;z-index:251770368" arcsize="10923f" fillcolor="#ffefd1" strokecolor="#fbd4b4" strokeweight="3pt">
            <v:fill color2="#d1c39f" rotate="t" focusposition=".5,.5" focussize="" colors="0 #ffefd1;42598f #f0ebd5;1 #d1c39f" method="none" focus="100%" type="gradientRadial"/>
            <v:stroke color2="#1f497d"/>
            <v:shadow on="t" opacity=".5" offset="-6pt,6pt"/>
            <v:textbox style="mso-next-textbox:#_x0000_s1157">
              <w:txbxContent>
                <w:p w:rsidR="00461814" w:rsidRPr="00E43F8E" w:rsidRDefault="00461814" w:rsidP="00FA09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Рассмотрение и утверждение проекта бюджета </w:t>
                  </w:r>
                  <w:r w:rsidRPr="00D459A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Золотостепского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C36D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муниципальногообразования</w:t>
                  </w:r>
                </w:p>
                <w:p w:rsidR="00461814" w:rsidRPr="005A5BE8" w:rsidRDefault="00461814" w:rsidP="00FA09FA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C36DCF" w:rsidRPr="004069F6" w:rsidRDefault="00C36DCF" w:rsidP="00420DAA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81725" cy="8029575"/>
            <wp:effectExtent l="38100" t="0" r="47625" b="0"/>
            <wp:docPr id="2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36DCF" w:rsidRPr="004069F6" w:rsidRDefault="00C36DCF" w:rsidP="00C36DCF">
      <w:pPr>
        <w:pStyle w:val="Default"/>
        <w:spacing w:before="240"/>
        <w:ind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4069F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D02F2" w:rsidRDefault="00AD02F2" w:rsidP="001B1F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69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1. Прогноз социально-экономического развития </w:t>
      </w:r>
      <w:r w:rsidR="00D2639F">
        <w:rPr>
          <w:rFonts w:ascii="Times New Roman" w:hAnsi="Times New Roman"/>
          <w:b/>
          <w:color w:val="000000"/>
          <w:sz w:val="28"/>
          <w:szCs w:val="28"/>
        </w:rPr>
        <w:t>Золотостепского</w:t>
      </w:r>
      <w:r w:rsidR="001B1FCA" w:rsidRPr="00406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69F6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A410A1" w:rsidRDefault="00A410A1" w:rsidP="00A41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0A1" w:rsidRDefault="00461814" w:rsidP="00A410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ПО ТРУДУ</w:t>
      </w:r>
    </w:p>
    <w:tbl>
      <w:tblPr>
        <w:tblW w:w="11057" w:type="dxa"/>
        <w:tblInd w:w="-1026" w:type="dxa"/>
        <w:tblLayout w:type="fixed"/>
        <w:tblLook w:val="04A0"/>
      </w:tblPr>
      <w:tblGrid>
        <w:gridCol w:w="2127"/>
        <w:gridCol w:w="992"/>
        <w:gridCol w:w="1276"/>
        <w:gridCol w:w="1134"/>
        <w:gridCol w:w="992"/>
        <w:gridCol w:w="1417"/>
        <w:gridCol w:w="1701"/>
        <w:gridCol w:w="1418"/>
      </w:tblGrid>
      <w:tr w:rsidR="00461814" w:rsidRPr="00461814" w:rsidTr="00461814">
        <w:trPr>
          <w:trHeight w:val="31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 отчет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 отчет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         оценка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461814" w:rsidRPr="00461814" w:rsidTr="00461814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461814" w:rsidRPr="00461814" w:rsidTr="00461814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Среднесписочная численность работающих в экономике -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числе: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бюджетная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1814" w:rsidRPr="00461814" w:rsidTr="00461814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Фонд начисленной заработной платы работающих в экономике -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40472,48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44276,91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59933,00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бюджетная сфера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45717,00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Среднемесячная заработная плата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50911,5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ind w:firstLineChars="600" w:firstLine="108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бюджетной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37351,0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Выплаты социального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Численность предпринимателей *)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61814" w:rsidRPr="00461814" w:rsidTr="004618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Чистый доход предпринимателей *)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838</w:t>
            </w:r>
          </w:p>
        </w:tc>
      </w:tr>
      <w:tr w:rsidR="00461814" w:rsidRPr="00461814" w:rsidTr="00461814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461814" w:rsidRPr="00461814" w:rsidTr="00461814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Численность детей до 18 лет,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461814" w:rsidRDefault="00461814" w:rsidP="004618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814" w:rsidRPr="000777A7" w:rsidRDefault="00461814" w:rsidP="00461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814" w:rsidRPr="000777A7" w:rsidRDefault="00461814" w:rsidP="000777A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</w:t>
            </w:r>
          </w:p>
        </w:tc>
      </w:tr>
    </w:tbl>
    <w:p w:rsidR="00461814" w:rsidRPr="00A410A1" w:rsidRDefault="00461814" w:rsidP="00A410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7A7" w:rsidRDefault="000777A7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7A7" w:rsidRDefault="000777A7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77A7" w:rsidRDefault="000777A7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55B9" w:rsidRDefault="00E82060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lastRenderedPageBreak/>
        <w:t xml:space="preserve">Таблица 2. </w:t>
      </w:r>
      <w:r w:rsidR="006755B9" w:rsidRPr="004069F6">
        <w:rPr>
          <w:rFonts w:ascii="Times New Roman" w:hAnsi="Times New Roman"/>
          <w:b/>
          <w:sz w:val="28"/>
          <w:szCs w:val="28"/>
        </w:rPr>
        <w:t>Показатели по сельскому хозяйству</w:t>
      </w:r>
    </w:p>
    <w:tbl>
      <w:tblPr>
        <w:tblW w:w="10018" w:type="dxa"/>
        <w:tblInd w:w="93" w:type="dxa"/>
        <w:tblLook w:val="04A0"/>
      </w:tblPr>
      <w:tblGrid>
        <w:gridCol w:w="2603"/>
        <w:gridCol w:w="1807"/>
        <w:gridCol w:w="1134"/>
        <w:gridCol w:w="978"/>
        <w:gridCol w:w="1339"/>
        <w:gridCol w:w="1085"/>
        <w:gridCol w:w="1072"/>
      </w:tblGrid>
      <w:tr w:rsidR="00DA5E3A" w:rsidRPr="00DA5E3A" w:rsidTr="00DA5E3A">
        <w:trPr>
          <w:trHeight w:val="960"/>
        </w:trPr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Един. измер.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год, отчет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год, оценка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год, прогноз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год, прогноз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год, прогноз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DA5E3A" w:rsidRPr="00DA5E3A" w:rsidTr="00DA5E3A">
        <w:trPr>
          <w:trHeight w:val="6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DA5E3A" w:rsidRPr="00DA5E3A" w:rsidTr="00DA5E3A">
        <w:trPr>
          <w:trHeight w:val="6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Производство  (все категории хозяйств)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подсолнечника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картофеля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Валовой сбор овощей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т.ч. закрытого грунта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млн.шт.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Шерсть -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Улов речной рыбы -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Улов прудовой рыбы -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садов,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ягодников,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прудов,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31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Площадь теплиц,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E3A" w:rsidRPr="00DA5E3A" w:rsidTr="00DA5E3A">
        <w:trPr>
          <w:trHeight w:val="15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0777A7" w:rsidRDefault="00DA5E3A" w:rsidP="00DA5E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уменьшенные на величину расходов в соответствии со статьёй 346.5 Налогового кодекса Российской Федерации, сельскохозяйственных товаропроизводителей, перешедших на уплату единого сельскохозяйственного налога – 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E3A" w:rsidRPr="000777A7" w:rsidRDefault="00DA5E3A" w:rsidP="00DA5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77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E3A" w:rsidRPr="00DA5E3A" w:rsidRDefault="00DA5E3A" w:rsidP="00DA5E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2B23D3" w:rsidRPr="004069F6" w:rsidRDefault="002B23D3" w:rsidP="006755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3F01" w:rsidRPr="00AD3F01" w:rsidRDefault="00AD3F01" w:rsidP="00AD3F01">
      <w:pPr>
        <w:pStyle w:val="14"/>
        <w:ind w:firstLine="567"/>
        <w:jc w:val="both"/>
        <w:rPr>
          <w:sz w:val="28"/>
          <w:szCs w:val="28"/>
        </w:rPr>
      </w:pPr>
      <w:r w:rsidRPr="00AD3F01">
        <w:rPr>
          <w:sz w:val="28"/>
          <w:szCs w:val="28"/>
        </w:rPr>
        <w:t>Прогноз социально-экономического развития Золотостепского му</w:t>
      </w:r>
      <w:r w:rsidR="00DA5E3A">
        <w:rPr>
          <w:sz w:val="28"/>
          <w:szCs w:val="28"/>
        </w:rPr>
        <w:t>ниципального образования на 2024 год и на плановый период 2025 и 2026</w:t>
      </w:r>
      <w:r w:rsidRPr="00AD3F01">
        <w:rPr>
          <w:sz w:val="28"/>
          <w:szCs w:val="28"/>
        </w:rPr>
        <w:t xml:space="preserve"> годов разработан на основании сценарных условий </w:t>
      </w:r>
      <w:r w:rsidRPr="00AD3F01">
        <w:rPr>
          <w:bCs/>
          <w:sz w:val="28"/>
          <w:szCs w:val="28"/>
        </w:rPr>
        <w:t>для формирования вариантов прогноза социальн</w:t>
      </w:r>
      <w:r w:rsidR="00DA5E3A">
        <w:rPr>
          <w:bCs/>
          <w:sz w:val="28"/>
          <w:szCs w:val="28"/>
        </w:rPr>
        <w:t>о-экономического развития в 2024</w:t>
      </w:r>
      <w:r w:rsidRPr="00AD3F01">
        <w:rPr>
          <w:bCs/>
          <w:sz w:val="28"/>
          <w:szCs w:val="28"/>
        </w:rPr>
        <w:t>-2</w:t>
      </w:r>
      <w:r w:rsidR="00DA5E3A">
        <w:rPr>
          <w:bCs/>
          <w:sz w:val="28"/>
          <w:szCs w:val="28"/>
        </w:rPr>
        <w:t>026</w:t>
      </w:r>
      <w:r w:rsidRPr="00AD3F01">
        <w:rPr>
          <w:bCs/>
          <w:sz w:val="28"/>
          <w:szCs w:val="28"/>
        </w:rPr>
        <w:t xml:space="preserve"> годах</w:t>
      </w:r>
      <w:r w:rsidRPr="00AD3F01">
        <w:rPr>
          <w:sz w:val="28"/>
          <w:szCs w:val="28"/>
        </w:rPr>
        <w:t xml:space="preserve">, индексов-дефляторов по основным видам экономической деятельности, предложенных Министерством экономического развития Российской Федерации, по базовому сценарию, который принят за основу для разработки </w:t>
      </w:r>
      <w:r w:rsidRPr="00AD3F01">
        <w:rPr>
          <w:sz w:val="28"/>
          <w:szCs w:val="28"/>
        </w:rPr>
        <w:lastRenderedPageBreak/>
        <w:t>парамет</w:t>
      </w:r>
      <w:r w:rsidR="00DA5E3A">
        <w:rPr>
          <w:sz w:val="28"/>
          <w:szCs w:val="28"/>
        </w:rPr>
        <w:t>ров федерального бюджета на 2024</w:t>
      </w:r>
      <w:r w:rsidRPr="00AD3F01">
        <w:rPr>
          <w:sz w:val="28"/>
          <w:szCs w:val="28"/>
        </w:rPr>
        <w:t xml:space="preserve"> год </w:t>
      </w:r>
      <w:r w:rsidR="00DA5E3A">
        <w:rPr>
          <w:sz w:val="28"/>
          <w:szCs w:val="28"/>
        </w:rPr>
        <w:t>и на плановый период 2025 и 2026</w:t>
      </w:r>
      <w:r w:rsidRPr="00AD3F01">
        <w:rPr>
          <w:sz w:val="28"/>
          <w:szCs w:val="28"/>
        </w:rPr>
        <w:t xml:space="preserve"> годов.</w:t>
      </w:r>
    </w:p>
    <w:p w:rsidR="00AD3F01" w:rsidRPr="00AD3F01" w:rsidRDefault="00AD3F01" w:rsidP="00AD3F01">
      <w:pPr>
        <w:pStyle w:val="14"/>
        <w:ind w:firstLine="567"/>
        <w:jc w:val="both"/>
        <w:rPr>
          <w:sz w:val="28"/>
          <w:szCs w:val="28"/>
        </w:rPr>
      </w:pPr>
      <w:r w:rsidRPr="00AD3F01">
        <w:rPr>
          <w:sz w:val="28"/>
          <w:szCs w:val="28"/>
        </w:rPr>
        <w:t xml:space="preserve">При прогнозировании учтены приоритеты государственной экономической политики, задачи, поставленные Президентом Российской Федерации в Послании Федеральному Собранию Российской Федерации от 21.04.2021 г., Губернатором Саратовской области и другими органами законодательной и исполнительной власти, </w:t>
      </w:r>
    </w:p>
    <w:p w:rsidR="00AD3F01" w:rsidRPr="00AD3F01" w:rsidRDefault="00AD3F01" w:rsidP="00AD3F01">
      <w:pPr>
        <w:pStyle w:val="a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При формировании прогнозных параметров  учтены  итоги разв</w:t>
      </w:r>
      <w:r w:rsidR="00B30678">
        <w:rPr>
          <w:rFonts w:ascii="Times New Roman" w:hAnsi="Times New Roman"/>
          <w:sz w:val="28"/>
          <w:szCs w:val="28"/>
        </w:rPr>
        <w:t>ития российской экономики в 2023</w:t>
      </w:r>
      <w:r w:rsidRPr="00AD3F01">
        <w:rPr>
          <w:rFonts w:ascii="Times New Roman" w:hAnsi="Times New Roman"/>
          <w:sz w:val="28"/>
          <w:szCs w:val="28"/>
        </w:rPr>
        <w:t xml:space="preserve"> году, а так же тенденций мирового экономического развития и  внешнеэкономической конъюнктуры. </w:t>
      </w:r>
    </w:p>
    <w:p w:rsidR="00AD3F01" w:rsidRPr="00AD3F01" w:rsidRDefault="00AD3F01" w:rsidP="00AD3F01">
      <w:pPr>
        <w:pStyle w:val="a6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>Демография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объемов внешнего миграционного движения населения, сложившихся в муниципальном образовании. Численность постоянного населения Золотостепского муниципальн</w:t>
      </w:r>
      <w:r w:rsidR="00CB21DC">
        <w:rPr>
          <w:rFonts w:ascii="Times New Roman" w:hAnsi="Times New Roman"/>
          <w:sz w:val="28"/>
          <w:szCs w:val="28"/>
        </w:rPr>
        <w:t>ого образования на 1 января 2023</w:t>
      </w:r>
      <w:r w:rsidRPr="00AD3F01">
        <w:rPr>
          <w:rFonts w:ascii="Times New Roman" w:hAnsi="Times New Roman"/>
          <w:sz w:val="28"/>
          <w:szCs w:val="28"/>
        </w:rPr>
        <w:t xml:space="preserve"> года составила 2149 человек. По-прежнему, проблемой современного демографического развития, как для Золотостепского МО, так и России в целом, остается высокий уровень смертности населения.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наблюдается уменьшение населения за счет естественной убыли. Предположительно к концу 2023 года численность населения Золотостепского муниципального образования уменьшится на 15 человек.</w:t>
      </w:r>
    </w:p>
    <w:p w:rsidR="00461814" w:rsidRPr="000777A7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Основной задачей демографической политики должно стать: заинтересованность молодого трудоспособного населения в том, чтобы оставаться жить и работать там, где родился и вырос, а не выезжать за его пределы в поисках лучшей жизни, сохранение и укрепление здоровья населения и института семьи.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Малое предпринимательство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По </w:t>
      </w:r>
      <w:r w:rsidR="00B30678">
        <w:rPr>
          <w:rFonts w:ascii="Times New Roman" w:hAnsi="Times New Roman"/>
          <w:sz w:val="28"/>
          <w:szCs w:val="28"/>
        </w:rPr>
        <w:t>состоянию на конец 2023</w:t>
      </w:r>
      <w:r w:rsidRPr="00AD3F01">
        <w:rPr>
          <w:rFonts w:ascii="Times New Roman" w:hAnsi="Times New Roman"/>
          <w:sz w:val="28"/>
          <w:szCs w:val="28"/>
        </w:rPr>
        <w:t xml:space="preserve"> года на территории Золотостепского муниципального образования действовало 12 торговых предприятий, из них 1 предприятия бытового обслуживания, 2 предприятия общественного питания.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 Большая доля малых предприятий осуществляет деятельность в торговле. Финансы 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муниципального образования, и инвестиционные возможности муниципалитета. Основными источниками поступлений в местный бюджет являются: налог на доходы физических лиц, земельный налог, арендная плата за земли. </w:t>
      </w:r>
    </w:p>
    <w:p w:rsidR="000777A7" w:rsidRDefault="000777A7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77A7" w:rsidRDefault="000777A7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77A7" w:rsidRDefault="000777A7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lastRenderedPageBreak/>
        <w:t xml:space="preserve">Фонд заработной платы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Оценивая текущий год - фонд заработной платы вырастет незначительно и составит 49012,0 тыс. рублей. Это повлечет за собой аналогичный темп роста среднемесячной номинальной начисленной заработной платы работников.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 xml:space="preserve">Потребительский рынок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товарно-денежных отношений населения на рынке товаров и услуг, социально - экономическое состояние общества муниципального образования и региона в целом. Основная часть товарооборота нашего муниципального образования формируется мелкими предприятиями. 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3F0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AD3F01" w:rsidRPr="00AD3F01" w:rsidRDefault="00AD3F01" w:rsidP="00AD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3F01">
        <w:rPr>
          <w:rFonts w:ascii="Times New Roman" w:hAnsi="Times New Roman"/>
          <w:sz w:val="28"/>
          <w:szCs w:val="28"/>
        </w:rPr>
        <w:t>Сельское хозяйство Золотостепского муниципального образования представлено 1 сельхозтоваропроизводителем, осуществляющим деятельность. В соответствии с прогнозом валовая продукция сельского хозяйства в 2022 году составит 2,99 млн. рублей, в 2023 году 2,99 млн. руб., в 2024 году 2,99 млн. руб.</w:t>
      </w:r>
    </w:p>
    <w:p w:rsidR="008C7EE9" w:rsidRPr="005E1CF6" w:rsidRDefault="008C7EE9" w:rsidP="00675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02F2" w:rsidRPr="008C7EE9" w:rsidRDefault="00AD02F2" w:rsidP="008C7E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E9">
        <w:rPr>
          <w:rFonts w:ascii="Times New Roman" w:hAnsi="Times New Roman"/>
          <w:b/>
          <w:sz w:val="28"/>
          <w:szCs w:val="28"/>
        </w:rPr>
        <w:t>2. Общие характеристики бюджета</w:t>
      </w:r>
    </w:p>
    <w:p w:rsidR="00AD02F2" w:rsidRPr="004069F6" w:rsidRDefault="00AA4BB3" w:rsidP="007C55BB">
      <w:pPr>
        <w:pStyle w:val="1"/>
        <w:jc w:val="center"/>
        <w:rPr>
          <w:b/>
        </w:rPr>
      </w:pPr>
      <w:r>
        <w:rPr>
          <w:b/>
          <w:color w:val="000000"/>
        </w:rPr>
        <w:t>Золотостепского</w:t>
      </w:r>
      <w:r w:rsidR="00E82060" w:rsidRPr="004069F6">
        <w:rPr>
          <w:b/>
          <w:color w:val="000000"/>
        </w:rPr>
        <w:t xml:space="preserve"> </w:t>
      </w:r>
      <w:r w:rsidR="00AD02F2" w:rsidRPr="004069F6">
        <w:rPr>
          <w:b/>
          <w:color w:val="000000"/>
        </w:rPr>
        <w:t>муниципального образования</w:t>
      </w:r>
    </w:p>
    <w:p w:rsidR="00AD02F2" w:rsidRPr="004069F6" w:rsidRDefault="00AD02F2" w:rsidP="00AD02F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82060" w:rsidRDefault="00AD02F2" w:rsidP="00F15257">
      <w:pPr>
        <w:pStyle w:val="1"/>
        <w:jc w:val="center"/>
        <w:rPr>
          <w:b/>
          <w:i/>
        </w:rPr>
      </w:pPr>
      <w:r w:rsidRPr="004069F6">
        <w:rPr>
          <w:b/>
          <w:i/>
        </w:rPr>
        <w:t>2.1. Основные параметры бюджета</w:t>
      </w:r>
      <w:r w:rsidR="00E82060" w:rsidRPr="004069F6">
        <w:rPr>
          <w:b/>
          <w:i/>
        </w:rPr>
        <w:t xml:space="preserve"> </w:t>
      </w:r>
      <w:r w:rsidR="00AA4BB3">
        <w:rPr>
          <w:b/>
          <w:i/>
        </w:rPr>
        <w:t>Золотостепског</w:t>
      </w:r>
      <w:r w:rsidR="00E82060" w:rsidRPr="004069F6">
        <w:rPr>
          <w:b/>
          <w:i/>
        </w:rPr>
        <w:t xml:space="preserve">о </w:t>
      </w:r>
      <w:r w:rsidRPr="004069F6">
        <w:rPr>
          <w:b/>
          <w:i/>
        </w:rPr>
        <w:t xml:space="preserve">муниципального образования </w:t>
      </w:r>
    </w:p>
    <w:p w:rsidR="00F15257" w:rsidRPr="00F15257" w:rsidRDefault="00F15257" w:rsidP="00F15257">
      <w:pPr>
        <w:rPr>
          <w:lang w:eastAsia="ru-RU"/>
        </w:rPr>
      </w:pPr>
    </w:p>
    <w:p w:rsidR="00AD02F2" w:rsidRPr="004069F6" w:rsidRDefault="00AD02F2" w:rsidP="00E82060">
      <w:pPr>
        <w:pStyle w:val="1"/>
        <w:spacing w:after="240"/>
        <w:jc w:val="center"/>
        <w:rPr>
          <w:b/>
        </w:rPr>
      </w:pPr>
      <w:r w:rsidRPr="004069F6">
        <w:rPr>
          <w:b/>
        </w:rPr>
        <w:t>Таблица </w:t>
      </w:r>
      <w:r w:rsidR="00E82060" w:rsidRPr="004069F6">
        <w:rPr>
          <w:b/>
        </w:rPr>
        <w:t>3</w:t>
      </w:r>
      <w:r w:rsidRPr="004069F6">
        <w:rPr>
          <w:b/>
        </w:rPr>
        <w:t>. Основные параметры бюджета</w:t>
      </w:r>
      <w:r w:rsidR="00E82060" w:rsidRPr="004069F6">
        <w:rPr>
          <w:b/>
        </w:rPr>
        <w:t xml:space="preserve"> </w:t>
      </w:r>
      <w:r w:rsidR="00AA4BB3">
        <w:rPr>
          <w:b/>
        </w:rPr>
        <w:t>Золотостепского</w:t>
      </w:r>
      <w:r w:rsidRPr="004069F6">
        <w:rPr>
          <w:b/>
        </w:rPr>
        <w:t xml:space="preserve"> муниципального образования</w:t>
      </w:r>
    </w:p>
    <w:p w:rsidR="004069F6" w:rsidRPr="004069F6" w:rsidRDefault="004069F6" w:rsidP="004069F6">
      <w:pPr>
        <w:jc w:val="right"/>
        <w:rPr>
          <w:rFonts w:ascii="Times New Roman" w:hAnsi="Times New Roman"/>
          <w:lang w:eastAsia="ru-RU"/>
        </w:rPr>
      </w:pPr>
      <w:r w:rsidRPr="004069F6">
        <w:rPr>
          <w:rFonts w:ascii="Times New Roman" w:hAnsi="Times New Roman"/>
          <w:lang w:eastAsia="ru-RU"/>
        </w:rPr>
        <w:t>(тыс. рублей)</w:t>
      </w:r>
    </w:p>
    <w:p w:rsidR="00AD02F2" w:rsidRPr="004069F6" w:rsidRDefault="00AD02F2" w:rsidP="007A7A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-11"/>
        <w:tblpPr w:leftFromText="180" w:rightFromText="180" w:vertAnchor="text" w:horzAnchor="margin" w:tblpXSpec="center" w:tblpY="-34"/>
        <w:tblW w:w="9497" w:type="dxa"/>
        <w:tblLook w:val="04A0"/>
      </w:tblPr>
      <w:tblGrid>
        <w:gridCol w:w="1844"/>
        <w:gridCol w:w="1559"/>
        <w:gridCol w:w="1559"/>
        <w:gridCol w:w="1559"/>
        <w:gridCol w:w="1488"/>
        <w:gridCol w:w="1488"/>
      </w:tblGrid>
      <w:tr w:rsidR="007A7A17" w:rsidRPr="004069F6" w:rsidTr="0027599C">
        <w:trPr>
          <w:cnfStyle w:val="100000000000"/>
          <w:trHeight w:val="685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7A7A17" w:rsidRPr="004069F6" w:rsidRDefault="001B0A21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A7A17"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A7A17" w:rsidRPr="004069F6">
              <w:rPr>
                <w:rFonts w:ascii="Times New Roman" w:hAnsi="Times New Roman" w:cs="Times New Roman"/>
                <w:sz w:val="24"/>
                <w:szCs w:val="24"/>
              </w:rPr>
              <w:br/>
              <w:t>(отчет)</w:t>
            </w:r>
          </w:p>
        </w:tc>
        <w:tc>
          <w:tcPr>
            <w:tcW w:w="1559" w:type="dxa"/>
            <w:shd w:val="clear" w:color="auto" w:fill="DAEEF3" w:themeFill="accent5" w:themeFillTint="33"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783E94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  <w:hideMark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060" w:rsidRPr="0040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A7A17" w:rsidRPr="004069F6" w:rsidRDefault="007A7A17" w:rsidP="007836F1">
            <w:pPr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0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69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0A21" w:rsidRPr="004069F6" w:rsidTr="0027599C">
        <w:trPr>
          <w:cnfStyle w:val="000000100000"/>
          <w:trHeight w:val="330"/>
        </w:trPr>
        <w:tc>
          <w:tcPr>
            <w:cnfStyle w:val="001000000000"/>
            <w:tcW w:w="1844" w:type="dxa"/>
            <w:shd w:val="clear" w:color="auto" w:fill="8DB3E2" w:themeFill="text2" w:themeFillTint="66"/>
            <w:noWrap/>
            <w:hideMark/>
          </w:tcPr>
          <w:p w:rsidR="001B0A21" w:rsidRPr="004069F6" w:rsidRDefault="001B0A21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17 136,5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16545,8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1B0A21" w:rsidRPr="0027599C" w:rsidRDefault="001B0A21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11 797,5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B0A21" w:rsidRPr="0027599C" w:rsidRDefault="001B0A21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>6079,0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B0A21" w:rsidRPr="0027599C" w:rsidRDefault="001B0A21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>6734,6</w:t>
            </w:r>
          </w:p>
        </w:tc>
      </w:tr>
      <w:tr w:rsidR="001B0A21" w:rsidRPr="004069F6" w:rsidTr="0027599C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1B0A21" w:rsidRPr="004069F6" w:rsidRDefault="001B0A21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5 849,2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7 613,2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</w:tcPr>
          <w:p w:rsidR="001B0A21" w:rsidRPr="0027599C" w:rsidRDefault="001B0A21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5 364,8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1B0A21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5 631,7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1B0A21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6 279,7 </w:t>
            </w:r>
          </w:p>
        </w:tc>
      </w:tr>
      <w:tr w:rsidR="001B0A21" w:rsidRPr="004069F6" w:rsidTr="0027599C">
        <w:trPr>
          <w:cnfStyle w:val="000000100000"/>
          <w:trHeight w:val="630"/>
        </w:trPr>
        <w:tc>
          <w:tcPr>
            <w:cnfStyle w:val="001000000000"/>
            <w:tcW w:w="1844" w:type="dxa"/>
            <w:shd w:val="clear" w:color="auto" w:fill="DAEEF3" w:themeFill="accent5" w:themeFillTint="33"/>
            <w:hideMark/>
          </w:tcPr>
          <w:p w:rsidR="001B0A21" w:rsidRPr="004069F6" w:rsidRDefault="001B0A21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11 287,3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8 932,6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noWrap/>
          </w:tcPr>
          <w:p w:rsidR="001B0A21" w:rsidRPr="0027599C" w:rsidRDefault="001B0A21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6 432,7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1B0A21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447,3 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B0A21" w:rsidRPr="0027599C" w:rsidRDefault="001B0A21" w:rsidP="0027599C">
            <w:pPr>
              <w:spacing w:line="240" w:lineRule="auto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454,9 </w:t>
            </w:r>
          </w:p>
        </w:tc>
      </w:tr>
      <w:tr w:rsidR="001B0A21" w:rsidRPr="004069F6" w:rsidTr="0027599C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8DB3E2" w:themeFill="text2" w:themeFillTint="66"/>
            <w:noWrap/>
            <w:hideMark/>
          </w:tcPr>
          <w:p w:rsidR="001B0A21" w:rsidRPr="004069F6" w:rsidRDefault="001B0A21" w:rsidP="00A4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 xml:space="preserve">17166,1  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bottom"/>
          </w:tcPr>
          <w:p w:rsidR="001B0A21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16 578,0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B0A21" w:rsidRPr="0027599C" w:rsidRDefault="001B0A21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>11 797,5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1B0A21" w:rsidRPr="0027599C" w:rsidRDefault="001B0A21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>5930,7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:rsidR="001B0A21" w:rsidRPr="0027599C" w:rsidRDefault="001B0A21" w:rsidP="0027599C">
            <w:pPr>
              <w:spacing w:line="240" w:lineRule="auto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27599C">
              <w:rPr>
                <w:rFonts w:ascii="Times New Roman" w:hAnsi="Times New Roman"/>
                <w:b/>
                <w:bCs/>
              </w:rPr>
              <w:t>6413,9</w:t>
            </w:r>
          </w:p>
        </w:tc>
      </w:tr>
      <w:tr w:rsidR="007A7A17" w:rsidRPr="004069F6" w:rsidTr="0027599C">
        <w:trPr>
          <w:cnfStyle w:val="000000100000"/>
          <w:trHeight w:val="330"/>
        </w:trPr>
        <w:tc>
          <w:tcPr>
            <w:cnfStyle w:val="001000000000"/>
            <w:tcW w:w="1844" w:type="dxa"/>
            <w:shd w:val="clear" w:color="auto" w:fill="DAEEF3" w:themeFill="accent5" w:themeFillTint="33"/>
            <w:noWrap/>
            <w:hideMark/>
          </w:tcPr>
          <w:p w:rsidR="007A7A17" w:rsidRPr="004069F6" w:rsidRDefault="007A7A17" w:rsidP="007836F1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условно утвержденные расходы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7A7A17" w:rsidRPr="0027599C" w:rsidRDefault="004069F6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DAEEF3" w:themeFill="accent5" w:themeFillTint="33"/>
            <w:noWrap/>
            <w:vAlign w:val="bottom"/>
          </w:tcPr>
          <w:p w:rsidR="007A7A17" w:rsidRPr="0027599C" w:rsidRDefault="004069F6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7A7A17" w:rsidRPr="0027599C" w:rsidRDefault="00C3742D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7A7A17" w:rsidRPr="0027599C" w:rsidRDefault="00C3742D" w:rsidP="0027599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</w:t>
            </w:r>
            <w:r w:rsidR="00C141E9" w:rsidRPr="0027599C">
              <w:rPr>
                <w:rFonts w:ascii="Times New Roman" w:hAnsi="Times New Roman"/>
              </w:rPr>
              <w:t>,0</w:t>
            </w:r>
          </w:p>
        </w:tc>
      </w:tr>
      <w:tr w:rsidR="007A7A17" w:rsidRPr="004069F6" w:rsidTr="0027599C">
        <w:trPr>
          <w:cnfStyle w:val="000000010000"/>
          <w:trHeight w:val="330"/>
        </w:trPr>
        <w:tc>
          <w:tcPr>
            <w:cnfStyle w:val="001000000000"/>
            <w:tcW w:w="1844" w:type="dxa"/>
            <w:shd w:val="clear" w:color="auto" w:fill="B2A1C7" w:themeFill="accent4" w:themeFillTint="99"/>
            <w:noWrap/>
            <w:hideMark/>
          </w:tcPr>
          <w:p w:rsidR="007A7A17" w:rsidRPr="004069F6" w:rsidRDefault="007A7A17" w:rsidP="007A7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(-)/ Профицит (+)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29,6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27599C" w:rsidRDefault="0027599C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  <w:b/>
                <w:bCs/>
              </w:rPr>
              <w:t>32,2</w:t>
            </w:r>
          </w:p>
        </w:tc>
        <w:tc>
          <w:tcPr>
            <w:tcW w:w="1559" w:type="dxa"/>
            <w:shd w:val="clear" w:color="auto" w:fill="B2A1C7" w:themeFill="accent4" w:themeFillTint="99"/>
            <w:noWrap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shd w:val="clear" w:color="auto" w:fill="B2A1C7" w:themeFill="accent4" w:themeFillTint="99"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  <w:tc>
          <w:tcPr>
            <w:tcW w:w="1488" w:type="dxa"/>
            <w:shd w:val="clear" w:color="auto" w:fill="B2A1C7" w:themeFill="accent4" w:themeFillTint="99"/>
            <w:vAlign w:val="bottom"/>
          </w:tcPr>
          <w:p w:rsidR="007A7A17" w:rsidRPr="0027599C" w:rsidRDefault="00FF5538" w:rsidP="0027599C">
            <w:pPr>
              <w:spacing w:after="0" w:line="240" w:lineRule="auto"/>
              <w:jc w:val="center"/>
              <w:cnfStyle w:val="000000010000"/>
              <w:rPr>
                <w:rFonts w:ascii="Times New Roman" w:hAnsi="Times New Roman"/>
              </w:rPr>
            </w:pPr>
            <w:r w:rsidRPr="0027599C">
              <w:rPr>
                <w:rFonts w:ascii="Times New Roman" w:hAnsi="Times New Roman"/>
              </w:rPr>
              <w:t>0,0</w:t>
            </w:r>
          </w:p>
        </w:tc>
      </w:tr>
    </w:tbl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lastRenderedPageBreak/>
        <w:t>В соответствии со статьей 184.1 Бюджетного кодекса в случае утверждения бюджета на очередной финансовый год и плановый период утверждаются условно утверждаемые (утвержденные) расходы .</w:t>
      </w:r>
    </w:p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7A7A17" w:rsidRPr="004069F6" w:rsidRDefault="007A7A17" w:rsidP="007A7A1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069F6">
        <w:rPr>
          <w:rFonts w:ascii="Times New Roman" w:hAnsi="Times New Roman"/>
          <w:bCs/>
          <w:color w:val="000000"/>
          <w:sz w:val="28"/>
          <w:szCs w:val="28"/>
        </w:rPr>
        <w:t>Общий объем условно утверждаемых (утвержденных) расходов определяется на первый год планового периода в объеме не менее 2,5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бщего объема расходов бюджета (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>без учета расходов бюджета, предусмотренных за счет межбюджетных трансфертов), на второй год планового периода в объеме не менее 5</w:t>
      </w:r>
      <w:r w:rsidR="00E9110F" w:rsidRPr="004069F6">
        <w:rPr>
          <w:rFonts w:ascii="Times New Roman" w:hAnsi="Times New Roman"/>
          <w:bCs/>
          <w:color w:val="000000"/>
          <w:sz w:val="28"/>
          <w:szCs w:val="28"/>
        </w:rPr>
        <w:t>%</w:t>
      </w:r>
      <w:r w:rsidRPr="004069F6">
        <w:rPr>
          <w:rFonts w:ascii="Times New Roman" w:hAnsi="Times New Roman"/>
          <w:bCs/>
          <w:color w:val="000000"/>
          <w:sz w:val="28"/>
          <w:szCs w:val="28"/>
        </w:rPr>
        <w:t xml:space="preserve"> общего объема расходов бюджета (без учета расходов бюджета, предусмотренных за счет межбюджетных трансфертов).</w:t>
      </w:r>
    </w:p>
    <w:p w:rsidR="00AD02F2" w:rsidRPr="008C7EE9" w:rsidRDefault="00AD02F2" w:rsidP="008C7EE9">
      <w:pPr>
        <w:autoSpaceDE w:val="0"/>
        <w:autoSpaceDN w:val="0"/>
        <w:adjustRightInd w:val="0"/>
        <w:spacing w:after="0" w:line="240" w:lineRule="auto"/>
        <w:ind w:left="-142" w:firstLine="85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EF1230" w:rsidRPr="00EF1230" w:rsidRDefault="00AD02F2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2.2. </w:t>
      </w:r>
      <w:r w:rsidR="00EF1230" w:rsidRPr="00EF123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EF1230" w:rsidRPr="00EF1230" w:rsidRDefault="00EF1230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 xml:space="preserve">Золотостепского муниципального образования </w:t>
      </w:r>
    </w:p>
    <w:p w:rsidR="00EF1230" w:rsidRPr="00EF1230" w:rsidRDefault="00EF1230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на 2024 год на плановый период 2025 и 2026 годов</w:t>
      </w:r>
    </w:p>
    <w:p w:rsidR="00EF1230" w:rsidRPr="00EF1230" w:rsidRDefault="00EF1230" w:rsidP="00EF12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муниципального образования на 2024 год и плановый период 2025 и 2026 годов определены в соответствии с:</w:t>
      </w: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Бюджетным кодексом Российской Федерации (с учетом изменений, вступающих в силу с 1 сентября 2023 года);</w:t>
      </w: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проектом областного закона «Об областном бюджете на 2024 год и плановый период 2025 и 2026 годов»;</w:t>
      </w:r>
    </w:p>
    <w:p w:rsidR="00EF1230" w:rsidRPr="00EF1230" w:rsidRDefault="00EF1230" w:rsidP="00EF123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решением Совета депутатов Золотостепского муниципального образования Советского муниципального района «Об утверждении Положения о бюджетном процессе в Золотостепском муниципальном образовании Советского муниципального района Саратовской области», является основой для составления проекта бюджета муниципального образования. Определяют стратегию действий в части формирования доходного потенциала, расходования бюджетных средств, межбюджетных отношений и контроля за использованием бюджетных средств.</w:t>
      </w:r>
    </w:p>
    <w:p w:rsidR="00EF1230" w:rsidRPr="00EF1230" w:rsidRDefault="00EF1230" w:rsidP="00EF123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Основная цель – эффективное решение текущих задач и задач развития в соответствии со стратегией социально-экономического развития муниципального образования в условиях ограниченности бюджетных ресурсов.</w:t>
      </w:r>
    </w:p>
    <w:p w:rsidR="00EF1230" w:rsidRPr="00EF1230" w:rsidRDefault="00EF1230" w:rsidP="00EF1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Целью основных направлений бюджетной и налоговой политики муниципального образования является определение условий, используемых при составлении проекта бюджета муниципального образования, подходов к его формированию, основных характеристик и прогнозируемых параметров бюджета муниципального образования.</w:t>
      </w:r>
    </w:p>
    <w:p w:rsidR="00EF1230" w:rsidRPr="00EF1230" w:rsidRDefault="00EF1230" w:rsidP="00EF1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230">
        <w:rPr>
          <w:rFonts w:ascii="Times New Roman" w:hAnsi="Times New Roman"/>
          <w:b/>
          <w:sz w:val="28"/>
          <w:szCs w:val="28"/>
        </w:rPr>
        <w:t>I. Налоговая политика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Налоговая политика муниципального образования</w:t>
      </w:r>
      <w:r w:rsidRPr="00EF1230">
        <w:rPr>
          <w:rFonts w:ascii="Times New Roman" w:hAnsi="Times New Roman"/>
          <w:sz w:val="28"/>
          <w:szCs w:val="28"/>
        </w:rPr>
        <w:t xml:space="preserve"> </w:t>
      </w:r>
      <w:r w:rsidRPr="00EF1230">
        <w:rPr>
          <w:rFonts w:ascii="Times New Roman" w:hAnsi="Times New Roman"/>
          <w:color w:val="000000"/>
          <w:sz w:val="28"/>
          <w:szCs w:val="28"/>
        </w:rPr>
        <w:t>будет ориентирована на реализацию изменений налогового законодательства</w:t>
      </w:r>
      <w:r w:rsidRPr="00EF1230">
        <w:rPr>
          <w:rFonts w:ascii="Times New Roman" w:hAnsi="Times New Roman"/>
          <w:sz w:val="28"/>
          <w:szCs w:val="28"/>
        </w:rPr>
        <w:t xml:space="preserve"> и нацелена на увеличение </w:t>
      </w:r>
      <w:r w:rsidRPr="00EF1230">
        <w:rPr>
          <w:rFonts w:ascii="Times New Roman" w:hAnsi="Times New Roman"/>
          <w:color w:val="000000"/>
          <w:sz w:val="28"/>
          <w:szCs w:val="28"/>
        </w:rPr>
        <w:t>доходов муниципального образования, обеспечивающих потребности бюджета.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lastRenderedPageBreak/>
        <w:t>В целях обеспечения</w:t>
      </w:r>
      <w:r w:rsidRPr="00EF1230">
        <w:rPr>
          <w:rFonts w:ascii="Times New Roman" w:hAnsi="Times New Roman"/>
          <w:bCs/>
          <w:sz w:val="28"/>
          <w:szCs w:val="28"/>
        </w:rPr>
        <w:t xml:space="preserve"> полноты, достоверности и актуальности базы для исчисления местных налогов</w:t>
      </w:r>
      <w:r w:rsidRPr="00EF1230">
        <w:rPr>
          <w:rFonts w:ascii="Times New Roman" w:hAnsi="Times New Roman"/>
          <w:sz w:val="28"/>
          <w:szCs w:val="28"/>
        </w:rPr>
        <w:t xml:space="preserve"> будет продолжена работа</w:t>
      </w:r>
      <w:r w:rsidRPr="00EF1230">
        <w:rPr>
          <w:rFonts w:ascii="Times New Roman" w:hAnsi="Times New Roman"/>
          <w:bCs/>
          <w:sz w:val="28"/>
          <w:szCs w:val="28"/>
        </w:rPr>
        <w:t xml:space="preserve"> рабочей группы по администрированию местных налогов, планируются</w:t>
      </w:r>
      <w:r w:rsidRPr="00EF1230">
        <w:rPr>
          <w:rFonts w:ascii="Times New Roman" w:hAnsi="Times New Roman"/>
          <w:color w:val="000000"/>
          <w:sz w:val="28"/>
          <w:szCs w:val="28"/>
        </w:rPr>
        <w:t xml:space="preserve"> мероприятия по осуществлению земельного контроля за использованием земель, выявлению самовольно занятых земельных участков, вовлечению в налогообложение незарегистрированных земельных участков.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Приоритеты налоговой политики муниципального образования направлены на: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качества администрирования доходов бюджета, взаимодействие и совместную работу с администраторами доходов, в том числе по взысканию в полном объеме сложившейся недоимки, и недопущения возникновения задолженности по текущим платежам;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усиление претензионно-исковой работы с неплательщиками и осуществление принудительных мер взыскания задолженности;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EF123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EF1230">
        <w:rPr>
          <w:rFonts w:ascii="Times New Roman" w:hAnsi="Times New Roman"/>
          <w:sz w:val="28"/>
          <w:szCs w:val="28"/>
        </w:rPr>
        <w:t>проведение работы по актуализации баз данных об объектах  налогообложения, используемых для исчисления земельного налога, налога на имущество физических лиц</w:t>
      </w:r>
      <w:r w:rsidRPr="00EF1230">
        <w:rPr>
          <w:rFonts w:ascii="Times New Roman" w:hAnsi="Times New Roman"/>
          <w:color w:val="333333"/>
          <w:sz w:val="28"/>
          <w:szCs w:val="28"/>
        </w:rPr>
        <w:t>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color w:val="333333"/>
          <w:sz w:val="28"/>
          <w:szCs w:val="28"/>
        </w:rPr>
      </w:pPr>
      <w:r w:rsidRPr="00EF123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EF1230">
        <w:rPr>
          <w:rFonts w:ascii="Times New Roman" w:hAnsi="Times New Roman"/>
          <w:sz w:val="28"/>
          <w:szCs w:val="28"/>
        </w:rPr>
        <w:t xml:space="preserve">увеличение ставки арендной платы по арендуемым земельным участкам до максимально возможного значения с учетом рыночной стоимости на территории </w:t>
      </w:r>
      <w:r w:rsidRPr="00EF1230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EF1230">
        <w:rPr>
          <w:rFonts w:ascii="Times New Roman" w:hAnsi="Times New Roman"/>
          <w:color w:val="333333"/>
          <w:sz w:val="28"/>
          <w:szCs w:val="28"/>
        </w:rPr>
        <w:t>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организация работы по выявлению использования не по целевому назначению земель сельхозназначения;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выявление бесхозяйного имущества, постановка его на учет с дальнейшей передачей его в аренду;</w:t>
      </w:r>
    </w:p>
    <w:p w:rsidR="00EF1230" w:rsidRPr="00EF1230" w:rsidRDefault="00EF1230" w:rsidP="00EF1230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эффективности использования недвижимого имущества, находящегося в муниципальной собственности образования, в том числе совершенствование прогнозного плана (программы)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</w:p>
    <w:p w:rsidR="00EF1230" w:rsidRPr="00EF1230" w:rsidRDefault="00EF1230" w:rsidP="00EF1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Вышеперечисленные приоритеты в налоговой политики являются резервами повышения доходов в бюджет, позволят сохранить бюджетную устойчивость и сбалансированность бюджета муниципального образования на экономически безопасном уровне.</w:t>
      </w:r>
    </w:p>
    <w:p w:rsidR="00EF1230" w:rsidRPr="00EF1230" w:rsidRDefault="00EF1230" w:rsidP="00EF1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230">
        <w:rPr>
          <w:rFonts w:ascii="Times New Roman" w:hAnsi="Times New Roman"/>
          <w:b/>
          <w:sz w:val="28"/>
          <w:szCs w:val="28"/>
        </w:rPr>
        <w:t>II. Бюджетная политика</w:t>
      </w:r>
    </w:p>
    <w:p w:rsidR="00EF1230" w:rsidRPr="00EF1230" w:rsidRDefault="00EF1230" w:rsidP="00EF12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230">
        <w:rPr>
          <w:rFonts w:ascii="Times New Roman" w:hAnsi="Times New Roman" w:cs="Times New Roman"/>
          <w:sz w:val="28"/>
          <w:szCs w:val="28"/>
        </w:rPr>
        <w:t>Первоочередными задачами и направлениями бюджетной политики на трехлетний период являются:</w:t>
      </w:r>
    </w:p>
    <w:p w:rsidR="00EF1230" w:rsidRPr="00EF1230" w:rsidRDefault="00EF1230" w:rsidP="00EF12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230">
        <w:rPr>
          <w:rFonts w:ascii="Times New Roman" w:hAnsi="Times New Roman" w:cs="Times New Roman"/>
          <w:bCs/>
          <w:sz w:val="28"/>
          <w:szCs w:val="28"/>
        </w:rPr>
        <w:t>- концентрацию финансовых ресурсов на приоритетных направлениях;</w:t>
      </w:r>
    </w:p>
    <w:p w:rsidR="00EF1230" w:rsidRPr="00EF1230" w:rsidRDefault="00EF1230" w:rsidP="00EF1230">
      <w:pPr>
        <w:pStyle w:val="ConsTitle"/>
        <w:ind w:firstLine="709"/>
        <w:jc w:val="both"/>
        <w:rPr>
          <w:rFonts w:ascii="Times New Roman" w:hAnsi="Times New Roman"/>
          <w:b w:val="0"/>
          <w:snapToGrid/>
          <w:sz w:val="28"/>
          <w:szCs w:val="28"/>
        </w:rPr>
      </w:pPr>
      <w:r w:rsidRPr="00EF1230">
        <w:rPr>
          <w:rFonts w:ascii="Times New Roman" w:hAnsi="Times New Roman"/>
          <w:b w:val="0"/>
          <w:snapToGrid/>
          <w:sz w:val="28"/>
          <w:szCs w:val="28"/>
        </w:rPr>
        <w:t>- совершенствование применения принципов адресности и нуждаемости при предоставлении гражданам мер социальной поддержки;</w:t>
      </w:r>
    </w:p>
    <w:p w:rsidR="00EF1230" w:rsidRPr="00EF1230" w:rsidRDefault="00EF1230" w:rsidP="00EF1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качества муниципальных программ и расширение их использования в бюджетном планировании в рамках применения программного формата бюджета.</w:t>
      </w:r>
    </w:p>
    <w:p w:rsidR="00EF1230" w:rsidRPr="00EF1230" w:rsidRDefault="00EF1230" w:rsidP="00EF1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lastRenderedPageBreak/>
        <w:t>Бюджет муниципального образования сформирован на следующую трехлетку и полностью соответствует требованиям бюджетного законодательства.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Прогноз доходов </w:t>
      </w:r>
      <w:r w:rsidRPr="00EF1230">
        <w:rPr>
          <w:rFonts w:ascii="Times New Roman" w:hAnsi="Times New Roman"/>
          <w:bCs/>
          <w:sz w:val="28"/>
          <w:szCs w:val="28"/>
        </w:rPr>
        <w:t xml:space="preserve">бюджета муниципального образования </w:t>
      </w:r>
      <w:r w:rsidRPr="00EF1230">
        <w:rPr>
          <w:rFonts w:ascii="Times New Roman" w:hAnsi="Times New Roman"/>
          <w:sz w:val="28"/>
          <w:szCs w:val="28"/>
        </w:rPr>
        <w:t xml:space="preserve">рассчитан на основе показателей проекта социально-экономического развития муниципального образования. 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Основными направлениями бюджетной политики расходов являются: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следует детально оценить содержание муниципальных программ, соразмерив объемы их финансового обеспечения с реальными возможностями бюджета;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- увязка муниципальных заданий на оказание муниципальных услуг с целями муниципальных программ; 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реализация мероприятий по ресурсосбережению;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повышение финансовой самостоятельности участников бюджетного процесса с одновременным повышением их ответственности, что предполагает более активное включение в бюджетный процесс процедуры оценки результативности бюджетных</w:t>
      </w:r>
      <w:r w:rsidRPr="00EF1230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EF1230">
        <w:rPr>
          <w:rFonts w:ascii="Times New Roman" w:hAnsi="Times New Roman"/>
          <w:sz w:val="28"/>
          <w:szCs w:val="28"/>
        </w:rPr>
        <w:t>расходов.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Основной целью бюджетной политики остается обеспечение сбалансированности и устойчивости бюджета муниципального образования с учетом текущей экономической ситуации.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Дальнейшая реализация принципа формирования бюджета муниципального образования на основе муниципальных программ позволит повысить обоснованность бюджетных ассигнований на этапе их формирования.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230">
        <w:rPr>
          <w:rFonts w:ascii="Times New Roman" w:hAnsi="Times New Roman"/>
          <w:color w:val="000000"/>
          <w:sz w:val="28"/>
          <w:szCs w:val="28"/>
        </w:rPr>
        <w:t>С целью решения прозрачности и открытости бюджетного процесса, необходимо продолжить практику размещения на официальном сайте администрации Советского муниципального района в информационно-телекоммуникационной сети «Интернет» нормативного правовых актов о бюджете, отчетов об исполнении бюджета, в том числе в доступной для населения форме «Бюджет для граждан», обеспечить подключение к государственной интегрированной информационной системе управления общественными финансами «Электронный бюджет».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Планирование расходов на выплату заработной платы работникам муниципальных учреждений, работникам, осуществляющих техническое обеспечение деятельности органов местного самоуправления района, лицам, </w:t>
      </w:r>
      <w:r w:rsidRPr="00EF1230">
        <w:rPr>
          <w:rFonts w:ascii="Times New Roman" w:hAnsi="Times New Roman"/>
          <w:sz w:val="28"/>
          <w:szCs w:val="28"/>
        </w:rPr>
        <w:lastRenderedPageBreak/>
        <w:t xml:space="preserve">замещающим муниципальные должности, и лицам, замещающим должности муниципальной службы района, за исключением отдельных категорий работников бюджетной сферы, осуществляется в </w:t>
      </w:r>
      <w:r w:rsidRPr="00EF1230">
        <w:rPr>
          <w:rFonts w:ascii="Times New Roman" w:hAnsi="Times New Roman"/>
          <w:bCs/>
          <w:sz w:val="28"/>
          <w:szCs w:val="28"/>
        </w:rPr>
        <w:t xml:space="preserve">2024 год и на плановый период 2025 и 2026 </w:t>
      </w:r>
      <w:r w:rsidRPr="00EF1230">
        <w:rPr>
          <w:rFonts w:ascii="Times New Roman" w:hAnsi="Times New Roman"/>
          <w:sz w:val="28"/>
          <w:szCs w:val="28"/>
        </w:rPr>
        <w:t>годах в условиях, действующих в 2023 году с учетом индексации должностных окладов (окладов, ставок заработной платы):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230">
        <w:rPr>
          <w:rFonts w:ascii="Times New Roman" w:hAnsi="Times New Roman"/>
          <w:iCs/>
          <w:sz w:val="28"/>
          <w:szCs w:val="28"/>
        </w:rPr>
        <w:t>с 1 октября 2024 года – на 4,0%;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230">
        <w:rPr>
          <w:rFonts w:ascii="Times New Roman" w:hAnsi="Times New Roman"/>
          <w:iCs/>
          <w:sz w:val="28"/>
          <w:szCs w:val="28"/>
        </w:rPr>
        <w:t>с 1 октября 2025 года – на 4,0%;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F1230">
        <w:rPr>
          <w:rFonts w:ascii="Times New Roman" w:hAnsi="Times New Roman"/>
          <w:iCs/>
          <w:sz w:val="28"/>
          <w:szCs w:val="28"/>
        </w:rPr>
        <w:t>с 1 октября 2026 года – на 3,9%.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Сохранится соблюдение нормативных расходов на содержание органов местного самоуправления.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Расходы по оплате договоров на приобретение коммунальных услуг производить по лимитам потребления топливно – энергетических ресурсов, утвержденным распоряжением администрацией Советского муниципального района от 28.07.2023 № 724-р  «Об утверждении лимитов потребления топливно- энергетических ресурсов бюджетными учреждениями Советского муниципального района на 2024 год». По остальным обязательствам объемы расходов определяются не выше указанных расходов 2023 года (по состоянию на 1 сентября 2023 года без учета расходов на погашение кредиторской задолженности, в том числе  по решениям судов).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Планирование расходов по публичным обязательствам будет осуществляться исходя из условий, действующих в 2023 году.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Осуществление расходов инвестиционного характера будет производиться в рамках муниципальных программ с учетом необходимости финансового обеспечения в первую очередь объектов, строящихся с привлечением средств федерального и областного бюджетов.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Межбюджетные отношения будут формироваться в соответствии с требованиями Бюджетного кодекса Российской Федерации, Закона Саратовской области «О межбюджетных отношениях в Саратовской области» и Положением о межбюджетных отношениях в Советском муниципальном районе, утвержденным решением Муниципального Собрания Советского муниципального района Саратовской области.</w:t>
      </w:r>
    </w:p>
    <w:p w:rsidR="00EF1230" w:rsidRPr="00EF1230" w:rsidRDefault="00EF1230" w:rsidP="00EF1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Основные принципы: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принцип самостоятельности бюджета и ответственности органов местного самоуправления за полноту сбора обязательных платежей на территории муниципального образования и полноту учёта расходных обязательств в соответствии с полномочиями, установленными действующим законодательством;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принцип равенства бюджетных прав муниципального образования во взаимоотношениях с органами исполнительной власти муниципального района;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принцип сбалансированности доходных источников и расходных обязательств каждого уровня бюджетной системы;</w:t>
      </w:r>
    </w:p>
    <w:p w:rsidR="00EF1230" w:rsidRP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>- выравнивание бюджетной обеспеченности муниципального образования с применением объективной, формализованной и прозрачной системы;</w:t>
      </w:r>
    </w:p>
    <w:p w:rsid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230">
        <w:rPr>
          <w:rFonts w:ascii="Times New Roman" w:hAnsi="Times New Roman"/>
          <w:sz w:val="28"/>
          <w:szCs w:val="28"/>
        </w:rPr>
        <w:t xml:space="preserve">- создание стимулов для наращивания собственной доходной базы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EF1230" w:rsidRDefault="00EF1230" w:rsidP="00EF1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86E" w:rsidRDefault="00AD02F2" w:rsidP="00EF12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286E">
        <w:rPr>
          <w:rFonts w:ascii="Times New Roman" w:hAnsi="Times New Roman"/>
          <w:b/>
          <w:sz w:val="28"/>
          <w:szCs w:val="28"/>
        </w:rPr>
        <w:t xml:space="preserve">3. Доходы бюджета </w:t>
      </w:r>
      <w:r w:rsidR="00D452A8">
        <w:rPr>
          <w:rFonts w:ascii="Times New Roman" w:hAnsi="Times New Roman"/>
          <w:b/>
          <w:sz w:val="28"/>
          <w:szCs w:val="28"/>
        </w:rPr>
        <w:t>Золотостепского</w:t>
      </w:r>
      <w:r w:rsidR="006D6F5D" w:rsidRPr="00ED286E">
        <w:rPr>
          <w:rFonts w:ascii="Times New Roman" w:hAnsi="Times New Roman"/>
          <w:b/>
          <w:sz w:val="28"/>
          <w:szCs w:val="28"/>
        </w:rPr>
        <w:t xml:space="preserve"> </w:t>
      </w:r>
      <w:r w:rsidRPr="00ED286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9315D" w:rsidRDefault="00A9315D" w:rsidP="0091092F">
      <w:pPr>
        <w:pStyle w:val="1"/>
        <w:jc w:val="center"/>
        <w:rPr>
          <w:rFonts w:eastAsia="Calibri"/>
          <w:b/>
          <w:lang w:eastAsia="en-US"/>
        </w:rPr>
      </w:pPr>
    </w:p>
    <w:p w:rsidR="00AD02F2" w:rsidRPr="00D72B9F" w:rsidRDefault="00AD02F2" w:rsidP="0091092F">
      <w:pPr>
        <w:pStyle w:val="1"/>
        <w:jc w:val="center"/>
        <w:rPr>
          <w:b/>
          <w:i/>
        </w:rPr>
      </w:pPr>
      <w:r w:rsidRPr="004069F6">
        <w:rPr>
          <w:b/>
          <w:i/>
        </w:rPr>
        <w:t>3.1. </w:t>
      </w:r>
      <w:r w:rsidR="00D72B9F" w:rsidRPr="00D72B9F">
        <w:rPr>
          <w:b/>
          <w:i/>
        </w:rPr>
        <w:t>Формирование доходов бюджета Золотостепского муниципального образования</w:t>
      </w:r>
    </w:p>
    <w:p w:rsidR="00D72B9F" w:rsidRPr="00D72B9F" w:rsidRDefault="00D72B9F" w:rsidP="00D72B9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Объем доходов бюджета на 2024 год определен в размере 11 797,5 тыс. рублей, на 2025 год в размере 6 079,0 тыс. рублей, на 2026 год в размере 6 734,6 тыс. рублей.</w:t>
      </w:r>
    </w:p>
    <w:p w:rsidR="00D72B9F" w:rsidRDefault="00D72B9F" w:rsidP="00D72B9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По собственным доходам бюджет рассчитан на основании прогноза основных показателей социально-экономического развития муниципального района на 2024 год</w:t>
      </w:r>
      <w:r w:rsidRPr="00D72B9F">
        <w:rPr>
          <w:rFonts w:ascii="Times New Roman" w:hAnsi="Times New Roman"/>
          <w:b/>
          <w:sz w:val="28"/>
          <w:szCs w:val="28"/>
        </w:rPr>
        <w:t xml:space="preserve"> </w:t>
      </w:r>
      <w:r w:rsidRPr="00D72B9F">
        <w:rPr>
          <w:rFonts w:ascii="Times New Roman" w:hAnsi="Times New Roman"/>
          <w:sz w:val="28"/>
          <w:szCs w:val="28"/>
        </w:rPr>
        <w:t>и на плановый период 2025 и 2026 годов, в соответствии с вступающими в действие с 1 января 2024 года изменениями в бюджетном законодательстве Российской Федерации.</w:t>
      </w:r>
    </w:p>
    <w:p w:rsidR="00D72B9F" w:rsidRPr="00D72B9F" w:rsidRDefault="00D72B9F" w:rsidP="00D72B9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D02F2" w:rsidRPr="004069F6" w:rsidRDefault="00AD02F2" w:rsidP="0091092F">
      <w:pPr>
        <w:pStyle w:val="1"/>
        <w:jc w:val="center"/>
        <w:rPr>
          <w:b/>
          <w:i/>
        </w:rPr>
      </w:pPr>
      <w:r w:rsidRPr="004069F6">
        <w:rPr>
          <w:b/>
          <w:i/>
        </w:rPr>
        <w:t>3.2. Налоговые и неналоговые доходы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 xml:space="preserve">Налоговые и неналоговые доходы </w:t>
      </w:r>
      <w:r w:rsidRPr="00D72B9F">
        <w:rPr>
          <w:rFonts w:ascii="Times New Roman" w:hAnsi="Times New Roman"/>
          <w:sz w:val="28"/>
          <w:szCs w:val="28"/>
        </w:rPr>
        <w:t>прогнозируются в бюджет на 2024 год в размере 5 364,8 тыс. рублей, на 2025 год в размере 5 631,7 тыс. рублей, на 2026 год в размере 6 279,7 тыс. рублей. Удельный вес налоговых и неналоговых доходов в общей прогнозируемой доходной части бюджета на 2024 год составляет 45,5%, на 2025 год – 92,6%, на 2026 год – 93,2%.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Налоговые доходы</w:t>
      </w:r>
      <w:r w:rsidRPr="00D72B9F">
        <w:rPr>
          <w:rFonts w:ascii="Times New Roman" w:hAnsi="Times New Roman"/>
          <w:sz w:val="28"/>
          <w:szCs w:val="28"/>
        </w:rPr>
        <w:t xml:space="preserve"> в проекте бюджета муниципального образования на 2024 год прогнозируются в объеме 3 368,8 тыс. рублей и составляют 59,1% от объема налоговых и неналоговых доходов бюджета, на 2025 год – 3 283,4 тыс. рублей и составляют 58,3%, на 2026 год – 3 759,0 тыс. рублей - 59,8%.</w:t>
      </w:r>
    </w:p>
    <w:p w:rsidR="00D72B9F" w:rsidRPr="00D72B9F" w:rsidRDefault="00D72B9F" w:rsidP="00D72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Нормативы отчислений по регулируемым налогам на 2024 год утверждены следующие: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943"/>
        <w:gridCol w:w="2105"/>
        <w:gridCol w:w="2673"/>
        <w:gridCol w:w="992"/>
      </w:tblGrid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Нормативы, закрепленные БК РФ, законом субъекта за бюджетом поселения, %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Передано из бюджета муниципального района, согласно решению муниципального собрания № 23 от 25.10.2023г.,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2B9F" w:rsidRPr="00D72B9F" w:rsidTr="0046181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F" w:rsidRPr="00D72B9F" w:rsidRDefault="00D72B9F" w:rsidP="00D72B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9F" w:rsidRPr="00D72B9F" w:rsidRDefault="00D72B9F" w:rsidP="00D72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B9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 xml:space="preserve">По налогу на доходы физических лиц: 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 прогнозируются поступления в размере 824,3 тыс. рублей;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год- 890,0 тыс. рублей;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lastRenderedPageBreak/>
        <w:t>на 2026 год- 956,9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Акцизы на нефтепродукты: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</w:t>
      </w:r>
      <w:r w:rsidRPr="00D72B9F">
        <w:rPr>
          <w:rFonts w:ascii="Times New Roman" w:hAnsi="Times New Roman"/>
          <w:b/>
          <w:sz w:val="28"/>
          <w:szCs w:val="28"/>
        </w:rPr>
        <w:t xml:space="preserve"> </w:t>
      </w:r>
      <w:r w:rsidRPr="00D72B9F">
        <w:rPr>
          <w:rFonts w:ascii="Times New Roman" w:hAnsi="Times New Roman"/>
          <w:sz w:val="28"/>
          <w:szCs w:val="28"/>
        </w:rPr>
        <w:t>прогнозируется в сумме 1 050,9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год- 1 073,5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год – 1 447,8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Единый сельскохозяйственный налог: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 запланирован в сумме 7,6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 – 7,9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год – 8,3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Налог на имущество физических лиц: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год</w:t>
      </w:r>
      <w:r w:rsidRPr="00D72B9F">
        <w:rPr>
          <w:rFonts w:ascii="Times New Roman" w:hAnsi="Times New Roman"/>
          <w:b/>
          <w:sz w:val="28"/>
          <w:szCs w:val="28"/>
        </w:rPr>
        <w:t xml:space="preserve"> </w:t>
      </w:r>
      <w:r w:rsidRPr="00D72B9F">
        <w:rPr>
          <w:rFonts w:ascii="Times New Roman" w:hAnsi="Times New Roman"/>
          <w:sz w:val="28"/>
          <w:szCs w:val="28"/>
        </w:rPr>
        <w:t>прогнозируется в сумме 123,0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год- 128,0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год – 133,0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>Земельный налог</w:t>
      </w:r>
      <w:r w:rsidRPr="00D72B9F">
        <w:rPr>
          <w:rFonts w:ascii="Times New Roman" w:hAnsi="Times New Roman"/>
          <w:sz w:val="28"/>
          <w:szCs w:val="28"/>
        </w:rPr>
        <w:t xml:space="preserve"> планируется: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2024 размере 1 163,0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2025 размере 1 184,0 тыс. рублей,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sz w:val="28"/>
          <w:szCs w:val="28"/>
        </w:rPr>
        <w:t>на 2026 размере 1 213,0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  <w:r w:rsidRPr="00D72B9F">
        <w:rPr>
          <w:rFonts w:ascii="Times New Roman" w:hAnsi="Times New Roman"/>
          <w:sz w:val="28"/>
          <w:szCs w:val="28"/>
        </w:rPr>
        <w:t xml:space="preserve">в проекте бюджета 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bCs/>
          <w:sz w:val="28"/>
          <w:szCs w:val="28"/>
        </w:rPr>
        <w:t>на 2024 год</w:t>
      </w:r>
      <w:r w:rsidRPr="00D72B9F">
        <w:rPr>
          <w:rFonts w:ascii="Times New Roman" w:hAnsi="Times New Roman"/>
          <w:sz w:val="28"/>
          <w:szCs w:val="28"/>
        </w:rPr>
        <w:t xml:space="preserve"> прогнозируются в объеме 2 196,0 тыс. рублей и составляют 40,9%, включают доходы от сдачи в аренду имущества, находящегося в оперативном управлении органов государственной власти – 110,0 тыс. рублей, прочие доходы от использования имущества – 70,0 тыс. рублей, прочие доходы от оказания платных услуг – 1 956,0 тыс. рублей, штрафы - 60,0 тыс. рублей;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bCs/>
          <w:sz w:val="28"/>
          <w:szCs w:val="28"/>
        </w:rPr>
        <w:t>на 2025 год</w:t>
      </w:r>
      <w:r w:rsidRPr="00D72B9F">
        <w:rPr>
          <w:rFonts w:ascii="Times New Roman" w:hAnsi="Times New Roman"/>
          <w:sz w:val="28"/>
          <w:szCs w:val="28"/>
        </w:rPr>
        <w:t xml:space="preserve"> прогнозируются в объеме 2 348,3 тыс. рублей и составляют 41,7%, включают доходы от сдачи в аренду имущества, находящегося в оперативном управлении органов государственной власти – 110,0 тыс. рублей, прочие доходы от использования имущества – 218,3 тыс. рублей, прочие доходы от оказания платных услуг – 1 956,0 тыс. рублей, штрафы - 64,0 тыс. рублей;</w:t>
      </w:r>
    </w:p>
    <w:p w:rsid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2B9F">
        <w:rPr>
          <w:rFonts w:ascii="Times New Roman" w:hAnsi="Times New Roman"/>
          <w:b/>
          <w:bCs/>
          <w:sz w:val="28"/>
          <w:szCs w:val="28"/>
        </w:rPr>
        <w:t>на 2026 год</w:t>
      </w:r>
      <w:r w:rsidRPr="00D72B9F">
        <w:rPr>
          <w:rFonts w:ascii="Times New Roman" w:hAnsi="Times New Roman"/>
          <w:sz w:val="28"/>
          <w:szCs w:val="28"/>
        </w:rPr>
        <w:t xml:space="preserve"> прогнозируются в объеме 2 520,7 тыс. рублей и составляют 40,1%, включают доходы от сдачи в аренду имущества, находящегося в оперативном управлении органов государственной власти – 110,0 тыс. рублей, прочие доходы от использования имущества – 390,7 тыс. рублей, прочие доходы от оказания платных услуг – 1 956,0 тыс. рублей, штрафы - 64,0 тыс. рублей.</w:t>
      </w:r>
    </w:p>
    <w:p w:rsidR="00D72B9F" w:rsidRPr="00D72B9F" w:rsidRDefault="00D72B9F" w:rsidP="00D72B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02F2" w:rsidRPr="00C176DB" w:rsidRDefault="00AD02F2" w:rsidP="00631AF9">
      <w:pPr>
        <w:pStyle w:val="1"/>
        <w:contextualSpacing/>
        <w:jc w:val="center"/>
        <w:rPr>
          <w:b/>
          <w:i/>
        </w:rPr>
      </w:pPr>
      <w:r w:rsidRPr="00C176DB">
        <w:rPr>
          <w:b/>
          <w:i/>
        </w:rPr>
        <w:t>3.</w:t>
      </w:r>
      <w:r w:rsidR="005A58C2" w:rsidRPr="00C176DB">
        <w:rPr>
          <w:b/>
          <w:i/>
        </w:rPr>
        <w:t>3</w:t>
      </w:r>
      <w:r w:rsidRPr="00C176DB">
        <w:rPr>
          <w:b/>
          <w:i/>
        </w:rPr>
        <w:t>. Безвозмездные поступления</w:t>
      </w:r>
    </w:p>
    <w:p w:rsidR="00D72B9F" w:rsidRPr="00C176DB" w:rsidRDefault="00D72B9F" w:rsidP="00D72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DB">
        <w:rPr>
          <w:rFonts w:ascii="Times New Roman" w:hAnsi="Times New Roman" w:cs="Times New Roman"/>
          <w:b/>
          <w:sz w:val="28"/>
          <w:szCs w:val="28"/>
        </w:rPr>
        <w:t>на 2024 год</w:t>
      </w:r>
      <w:r w:rsidRPr="00C176DB">
        <w:rPr>
          <w:rFonts w:ascii="Times New Roman" w:hAnsi="Times New Roman" w:cs="Times New Roman"/>
          <w:sz w:val="28"/>
          <w:szCs w:val="28"/>
        </w:rPr>
        <w:t xml:space="preserve"> запланированы в объеме 6432,7 тыс. рублей, удельный вес безвозмездных поступлений в общей прогнозируемой доходной части бюджета на 2024 год составляет 54,5%, из них дотация на выравнивание бюджетной обеспеченности поселений – 577,7 тыс. рублей, субсидия на обеспечение дорожной деятельности за счет средств областного бюджета – 5 805,0 тыс. рублей, иные межбюджетные трансферты на организацию деятельности по накоплению и транспортированию твердых коммунальных отходов – 50,0 тыс. рублей;</w:t>
      </w:r>
    </w:p>
    <w:p w:rsidR="00D72B9F" w:rsidRPr="00C176DB" w:rsidRDefault="00D72B9F" w:rsidP="00D72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DB">
        <w:rPr>
          <w:rFonts w:ascii="Times New Roman" w:hAnsi="Times New Roman" w:cs="Times New Roman"/>
          <w:b/>
          <w:sz w:val="28"/>
          <w:szCs w:val="28"/>
        </w:rPr>
        <w:lastRenderedPageBreak/>
        <w:t>на 2025 год</w:t>
      </w:r>
      <w:r w:rsidRPr="00C176DB">
        <w:rPr>
          <w:rFonts w:ascii="Times New Roman" w:hAnsi="Times New Roman" w:cs="Times New Roman"/>
          <w:sz w:val="28"/>
          <w:szCs w:val="28"/>
        </w:rPr>
        <w:t xml:space="preserve"> запланированы в объеме 447,3 тыс. рублей, удельный вес безвозмездных поступлений в общей прогнозируемой доходной части бюджета на 2025 год составляет 7,4%, из них дотация на выравнивание бюджетной обеспеченности поселений за счет средств областного бюджета – 447,3 тыс. рублей;</w:t>
      </w:r>
    </w:p>
    <w:p w:rsidR="00D72B9F" w:rsidRPr="00C176DB" w:rsidRDefault="00D72B9F" w:rsidP="00D72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6DB">
        <w:rPr>
          <w:rFonts w:ascii="Times New Roman" w:hAnsi="Times New Roman" w:cs="Times New Roman"/>
          <w:b/>
          <w:sz w:val="28"/>
          <w:szCs w:val="28"/>
        </w:rPr>
        <w:t>на 2026 год</w:t>
      </w:r>
      <w:r w:rsidRPr="00C176DB">
        <w:rPr>
          <w:rFonts w:ascii="Times New Roman" w:hAnsi="Times New Roman" w:cs="Times New Roman"/>
          <w:sz w:val="28"/>
          <w:szCs w:val="28"/>
        </w:rPr>
        <w:t xml:space="preserve"> запланированы в объеме 454,9 тыс. рублей, удельный вес безвозмездных поступлений в общей прогнозируемой доходной части бюджета на 2026 год составляет 6,7%, из них дотация на выравнивание бюджетной обеспеченности поселений за счет средств областного бюджета – 454,9 тыс. рублей.</w:t>
      </w:r>
    </w:p>
    <w:p w:rsidR="00D72B9F" w:rsidRPr="00C176DB" w:rsidRDefault="00D72B9F" w:rsidP="00F15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A0B" w:rsidRPr="00D72B9F" w:rsidRDefault="002B3586" w:rsidP="00F1525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15257">
        <w:rPr>
          <w:rFonts w:ascii="Times New Roman" w:hAnsi="Times New Roman"/>
          <w:b/>
          <w:sz w:val="28"/>
          <w:szCs w:val="28"/>
        </w:rPr>
        <w:t>4</w:t>
      </w:r>
      <w:r w:rsidRPr="00D72B9F">
        <w:rPr>
          <w:rFonts w:ascii="Times New Roman" w:hAnsi="Times New Roman"/>
          <w:b/>
          <w:i/>
          <w:sz w:val="28"/>
          <w:szCs w:val="28"/>
        </w:rPr>
        <w:t xml:space="preserve">. Расходы бюджета </w:t>
      </w:r>
      <w:r w:rsidR="00F15257" w:rsidRPr="00D72B9F">
        <w:rPr>
          <w:rFonts w:ascii="Times New Roman" w:hAnsi="Times New Roman"/>
          <w:b/>
          <w:i/>
          <w:sz w:val="28"/>
          <w:szCs w:val="28"/>
        </w:rPr>
        <w:t>Золотостепского</w:t>
      </w:r>
      <w:r w:rsidR="00616BFE" w:rsidRPr="00D72B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2B9F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</w:p>
    <w:p w:rsidR="00F213AF" w:rsidRPr="00F213AF" w:rsidRDefault="00F213AF" w:rsidP="00F213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4686059"/>
      <w:r w:rsidRPr="00F213AF">
        <w:rPr>
          <w:rFonts w:ascii="Times New Roman" w:hAnsi="Times New Roman" w:cs="Times New Roman"/>
          <w:bCs/>
          <w:sz w:val="28"/>
          <w:szCs w:val="28"/>
        </w:rPr>
        <w:t>Основной задачей бюджетной политики в области расходов является повышение эффективности бюджетных расходов в целях обеспечения потребностей граждан в качественных и доступных муниципальных услугах.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Расходы</w:t>
      </w:r>
      <w:r w:rsidRPr="00F213AF">
        <w:rPr>
          <w:rFonts w:ascii="Times New Roman" w:hAnsi="Times New Roman"/>
          <w:b/>
          <w:sz w:val="28"/>
          <w:szCs w:val="28"/>
        </w:rPr>
        <w:t xml:space="preserve"> </w:t>
      </w:r>
      <w:r w:rsidRPr="00F213AF">
        <w:rPr>
          <w:rFonts w:ascii="Times New Roman" w:hAnsi="Times New Roman"/>
          <w:sz w:val="28"/>
          <w:szCs w:val="28"/>
        </w:rPr>
        <w:t>бюджета прогнозируются в размере: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11 797,5 тыс. рублей, в том числе на оплату труда и начисления на выплаты по оплате труда 3 376,4 тыс. рублей, на оплату коммунальных услуг 861,0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6 079,0 тыс. рублей, в том числе условно утвержденные расходы в сумме 148,3 тыс. рублей, на оплату труда и начисления на выплаты по оплате труда 3 316,0 тыс. рублей, на оплату коммунальных услуг 790,0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6 734,6 тыс. рублей, в том числе условно утвержденные расходы в сумме 320,7 тыс. рублей, на оплату труда и начисления на выплаты по оплате труда 3 403,8 тыс. рублей, на оплату коммунальных услуг 826,0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разделу «Общегосударственные вопросы» всего расходы запланированы в объеме: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2 695,6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2 686,2тыс.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2 785,1тыс.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Расходы на обеспечение деятельности главы муниципального образования: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900,0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920,0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940,0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Расходы на обеспечение деятельности центрального аппарата: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1 226,6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1 295,1тыс.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1 362,9тыс.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Уплату земельного налога, налога на имущество и транспортного налога органами местного самоуправления: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55,0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55,0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Обеспечение деятельности органов финансового надзора: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lastRenderedPageBreak/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Резервный фонд: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"Обеспечение первичных мер пожарной безопасности Золотостепского муниципального образования" обеспечение необходимых условий для реализации полномочия по обеспечению первичных мер пожарной безопасности: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"Развитие муниципальной службы в администрации Золотостепского муниципального образования" создание условий для развития муниципальной службы: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470,0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390,6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401,2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"Улучшение условий и охраны труда в администрации Золотостепского муниципального образования" приведение условий труда в соответствие с государственными нормативными требованиями охраны труда, улучшение условий труда: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"Проведение мероприятий на территории Золотостепского муниципального образования в связи с памятными событиями, знаменательными и юбилейными датами" усовершенствование системы работы при проведении организационных мероприятий: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5,0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Оценку недвижимости, признание прав и регулирования отношений по государственной и муниципальной собственности: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Содержание и обслуживание казны: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- Членские взносы в Ассоциацию: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lastRenderedPageBreak/>
        <w:t>2025 год – 6,5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7,0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разделу «Национальная экономика» всего расходы запланированы в объеме: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6 856,9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1 074,5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1 448,8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"Повышение безопасности дорожного движения в Золотостепском муниципальном образовании" сокращение количества ДТП и снижение их тяжести, а также сокращение лиц, пострадавших в результате дорожно-транспортных происшествий: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6 855,9 тыс. рублей, в т.ч. за счет средств областного дорожного фонда 5 805,0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1 073,5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1 447,8тыс.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Мероприятия по землеустройству и землепользованию: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разделу «Жилищно-коммунальное хозяйство» всего расходы запланированы в объеме: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2 197,0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2 122,0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2 132,0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подразделу «Коммунальное хозяйство»</w:t>
      </w:r>
      <w:r w:rsidRPr="00F213AF">
        <w:rPr>
          <w:rFonts w:ascii="Times New Roman" w:hAnsi="Times New Roman"/>
          <w:sz w:val="28"/>
          <w:szCs w:val="28"/>
        </w:rPr>
        <w:t xml:space="preserve"> </w:t>
      </w:r>
      <w:r w:rsidRPr="00F213AF">
        <w:rPr>
          <w:rFonts w:ascii="Times New Roman" w:hAnsi="Times New Roman"/>
          <w:b/>
          <w:bCs/>
          <w:sz w:val="28"/>
          <w:szCs w:val="28"/>
        </w:rPr>
        <w:t>всего: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580,0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730,0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730,0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Муниципальную программу «Устойчивое развитие сельских территорий Золотостепского муниципального образования» создание комфортных условий жизнедеятельности: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Р</w:t>
      </w:r>
      <w:r w:rsidRPr="00F213AF">
        <w:rPr>
          <w:rFonts w:ascii="Times New Roman" w:hAnsi="Times New Roman"/>
          <w:i/>
          <w:iCs/>
          <w:sz w:val="28"/>
          <w:szCs w:val="28"/>
        </w:rPr>
        <w:t>асходы на обеспечение деятельности муниципальных казенных учреждений (МКУ «Золотостепское»):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520,0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720,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720,0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Р</w:t>
      </w:r>
      <w:r w:rsidRPr="00F213AF">
        <w:rPr>
          <w:rFonts w:ascii="Times New Roman" w:hAnsi="Times New Roman"/>
          <w:i/>
          <w:iCs/>
          <w:sz w:val="28"/>
          <w:szCs w:val="28"/>
        </w:rPr>
        <w:t>асходы на организацию деятельности по накоплению (в том числе раздельному накоплению) и транспортированию твердых коммунальных отходов: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lastRenderedPageBreak/>
        <w:t>2024 год – 50,0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По подразделу «Благоустройство»</w:t>
      </w:r>
      <w:r w:rsidRPr="00F213AF">
        <w:rPr>
          <w:rFonts w:ascii="Times New Roman" w:hAnsi="Times New Roman"/>
          <w:sz w:val="28"/>
          <w:szCs w:val="28"/>
        </w:rPr>
        <w:t xml:space="preserve"> на м</w:t>
      </w:r>
      <w:r w:rsidRPr="00F213AF">
        <w:rPr>
          <w:rFonts w:ascii="Times New Roman" w:hAnsi="Times New Roman"/>
          <w:i/>
          <w:iCs/>
          <w:sz w:val="28"/>
          <w:szCs w:val="28"/>
        </w:rPr>
        <w:t xml:space="preserve">униципальную программу "Благоустройство территории Золотостепского муниципального образования" </w:t>
      </w:r>
      <w:r w:rsidRPr="00F213AF">
        <w:rPr>
          <w:rFonts w:ascii="Times New Roman" w:hAnsi="Times New Roman"/>
          <w:sz w:val="28"/>
          <w:szCs w:val="28"/>
        </w:rPr>
        <w:t>запланированы расходы: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181,0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156,0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166,0 тыс. рублей,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в том числе на: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Уличное освещение: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170,0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150,0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160,0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Озеленение: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F213AF">
        <w:rPr>
          <w:rFonts w:ascii="Times New Roman" w:hAnsi="Times New Roman"/>
          <w:i/>
          <w:iCs/>
          <w:sz w:val="28"/>
          <w:szCs w:val="28"/>
        </w:rPr>
        <w:t>Прочие мероприятия по благоустройству: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10,0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5,0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5,0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Другие вопросы в области жилищно-коммунального хозяйства</w:t>
      </w:r>
      <w:r w:rsidRPr="00F213AF">
        <w:rPr>
          <w:rFonts w:ascii="Times New Roman" w:hAnsi="Times New Roman"/>
          <w:sz w:val="28"/>
          <w:szCs w:val="28"/>
        </w:rPr>
        <w:t xml:space="preserve"> </w:t>
      </w:r>
      <w:r w:rsidRPr="00F213AF">
        <w:rPr>
          <w:rFonts w:ascii="Times New Roman" w:hAnsi="Times New Roman"/>
          <w:bCs/>
          <w:i/>
          <w:iCs/>
          <w:sz w:val="28"/>
          <w:szCs w:val="28"/>
        </w:rPr>
        <w:t xml:space="preserve">расходы на обеспечение деятельности муниципальных казенных учреждений </w:t>
      </w:r>
      <w:r w:rsidRPr="00F213AF">
        <w:rPr>
          <w:rFonts w:ascii="Times New Roman" w:hAnsi="Times New Roman"/>
          <w:i/>
          <w:iCs/>
          <w:sz w:val="28"/>
          <w:szCs w:val="28"/>
        </w:rPr>
        <w:t>(МКУ «Золотостепское»)</w:t>
      </w:r>
      <w:r w:rsidRPr="00F213A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213AF">
        <w:rPr>
          <w:rFonts w:ascii="Times New Roman" w:hAnsi="Times New Roman"/>
          <w:sz w:val="28"/>
          <w:szCs w:val="28"/>
        </w:rPr>
        <w:t>в объеме:</w:t>
      </w:r>
    </w:p>
    <w:bookmarkEnd w:id="0"/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2024 год – 1 436,0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2025 год – 1 236,0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13AF">
        <w:rPr>
          <w:rFonts w:ascii="Times New Roman" w:hAnsi="Times New Roman"/>
          <w:sz w:val="28"/>
          <w:szCs w:val="28"/>
        </w:rPr>
        <w:t>2026 год – 1 236,0 тыс. рублей.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  <w:u w:val="single"/>
        </w:rPr>
        <w:t>По разделу «Социальная политика»</w:t>
      </w:r>
      <w:r w:rsidRPr="00F213AF">
        <w:rPr>
          <w:rFonts w:ascii="Times New Roman" w:hAnsi="Times New Roman"/>
          <w:b/>
          <w:sz w:val="28"/>
          <w:szCs w:val="28"/>
        </w:rPr>
        <w:t xml:space="preserve"> на пенсионное обеспечение запланированы расходы: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2024 год – 48,0 тыс. рублей;</w:t>
      </w:r>
    </w:p>
    <w:p w:rsidR="00F213AF" w:rsidRPr="00F213AF" w:rsidRDefault="00F213AF" w:rsidP="00F213A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2025 год – 48,0 тыс. рублей;</w:t>
      </w:r>
    </w:p>
    <w:p w:rsidR="00F20738" w:rsidRPr="004069F6" w:rsidRDefault="00F213AF" w:rsidP="00C176DB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213AF">
        <w:rPr>
          <w:rFonts w:ascii="Times New Roman" w:hAnsi="Times New Roman"/>
          <w:b/>
          <w:sz w:val="28"/>
          <w:szCs w:val="28"/>
        </w:rPr>
        <w:t>2026 год – 48,0 тыс. рублей.</w:t>
      </w:r>
    </w:p>
    <w:p w:rsidR="00A15347" w:rsidRPr="004069F6" w:rsidRDefault="005A58C2" w:rsidP="000777A7">
      <w:pPr>
        <w:pStyle w:val="1"/>
        <w:spacing w:before="240" w:after="240"/>
        <w:jc w:val="center"/>
        <w:rPr>
          <w:b/>
          <w:i/>
        </w:rPr>
      </w:pPr>
      <w:r w:rsidRPr="004069F6">
        <w:rPr>
          <w:b/>
          <w:i/>
        </w:rPr>
        <w:t>4.2. Муниципальные программы</w:t>
      </w:r>
    </w:p>
    <w:p w:rsidR="005A58C2" w:rsidRPr="006C71E6" w:rsidRDefault="005A58C2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рамках реализации задачи по внедрению программного планирования расходов бюджета в проекте бюджета предусмотрено финансирование:</w:t>
      </w: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 2024 год - муниципальных программ  в объеме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u w:val="single"/>
          <w:lang w:eastAsia="ru-RU"/>
        </w:rPr>
        <w:t>7523,9 тыс. рублей или 63,8 %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 общих расходов;</w:t>
      </w: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 2025 год - муниципальных программ  в объеме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u w:val="single"/>
          <w:lang w:eastAsia="ru-RU"/>
        </w:rPr>
        <w:t>1637,1 тыс. рублей или 27,6 %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от общих расходов;</w:t>
      </w:r>
    </w:p>
    <w:p w:rsidR="00FE4BDF" w:rsidRPr="00FE4BDF" w:rsidRDefault="00FE4BDF" w:rsidP="00FE4BDF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1A1A1A"/>
          <w:lang w:eastAsia="ru-RU"/>
        </w:rPr>
      </w:pP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на 2026 год - муниципальных программ в объеме 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u w:val="single"/>
          <w:lang w:eastAsia="ru-RU"/>
        </w:rPr>
        <w:t>2032 тыс. рублей или 31,7 %</w:t>
      </w:r>
      <w:r w:rsidRPr="00FE4BD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от общих расходов.</w:t>
      </w:r>
      <w:r w:rsidRPr="00FE4BDF">
        <w:rPr>
          <w:rFonts w:eastAsia="Times New Roman" w:cs="Calibri"/>
          <w:color w:val="1A1A1A"/>
          <w:lang w:eastAsia="ru-RU"/>
        </w:rPr>
        <w:t> </w:t>
      </w:r>
    </w:p>
    <w:p w:rsidR="00792189" w:rsidRPr="004069F6" w:rsidRDefault="0079218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1FCA" w:rsidRPr="004069F6" w:rsidRDefault="001B1FCA" w:rsidP="008645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="00864514" w:rsidRPr="00993361">
        <w:rPr>
          <w:rFonts w:ascii="Times New Roman" w:hAnsi="Times New Roman"/>
          <w:b/>
          <w:sz w:val="28"/>
          <w:szCs w:val="28"/>
        </w:rPr>
        <w:t xml:space="preserve">Улучшение условий и охраны труда в администрации </w:t>
      </w:r>
      <w:r w:rsidR="00864514">
        <w:rPr>
          <w:rFonts w:ascii="Times New Roman" w:hAnsi="Times New Roman"/>
          <w:b/>
          <w:sz w:val="28"/>
          <w:szCs w:val="28"/>
        </w:rPr>
        <w:t>Золотостеп</w:t>
      </w:r>
      <w:r w:rsidR="00864514" w:rsidRPr="00993361">
        <w:rPr>
          <w:rFonts w:ascii="Times New Roman" w:hAnsi="Times New Roman"/>
          <w:b/>
          <w:sz w:val="28"/>
          <w:szCs w:val="28"/>
        </w:rPr>
        <w:t>ского  муниципального образования</w:t>
      </w:r>
      <w:r w:rsidR="00307F3C" w:rsidRPr="00307F3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307F3C">
        <w:rPr>
          <w:rFonts w:ascii="Times New Roman" w:hAnsi="Times New Roman"/>
          <w:b/>
          <w:sz w:val="28"/>
          <w:szCs w:val="28"/>
        </w:rPr>
        <w:t xml:space="preserve"> </w:t>
      </w:r>
      <w:r w:rsidRPr="00406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B1FCA" w:rsidRPr="004069F6" w:rsidRDefault="001B1FCA" w:rsidP="001B1F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242D" w:rsidRPr="004069F6" w:rsidRDefault="000D4386" w:rsidP="0038242D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15" type="#_x0000_t176" style="position:absolute;left:0;text-align:left;margin-left:128.65pt;margin-top:.6pt;width:342.5pt;height:169.4pt;z-index:251720192" fillcolor="#4f81bd" strokecolor="#f2f2f2" strokeweight="3pt">
            <v:shadow on="t" type="perspective" color="#243f60" opacity=".5" offset="1pt" offset2="-1pt"/>
            <v:textbox style="mso-next-textbox:#_x0000_s1115">
              <w:txbxContent>
                <w:p w:rsidR="00461814" w:rsidRPr="006C4E6A" w:rsidRDefault="00461814" w:rsidP="006C4E6A">
                  <w:pPr>
                    <w:spacing w:after="0" w:line="240" w:lineRule="auto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реализация государственной политики в сфере охраны труда;</w:t>
                  </w:r>
                </w:p>
                <w:p w:rsidR="00461814" w:rsidRPr="006C4E6A" w:rsidRDefault="0046181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выполнение мероприятий по приведению условий труда в соответствие с государственными нормативными требованиями охраны труда, а также мероприятий по улучшению условий труда;</w:t>
                  </w:r>
                </w:p>
                <w:p w:rsidR="00461814" w:rsidRPr="006C4E6A" w:rsidRDefault="0046181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 xml:space="preserve">- эффективная </w:t>
                  </w: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оценка условий труда на рабочих местах.</w:t>
                  </w:r>
                </w:p>
                <w:p w:rsidR="00461814" w:rsidRPr="006C4E6A" w:rsidRDefault="0046181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Основные задачи Программы:</w:t>
                  </w:r>
                </w:p>
                <w:p w:rsidR="00461814" w:rsidRPr="006C4E6A" w:rsidRDefault="00461814" w:rsidP="006C4E6A">
                  <w:pPr>
                    <w:spacing w:after="0" w:line="240" w:lineRule="auto"/>
                    <w:ind w:hanging="34"/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Style w:val="a9"/>
                      <w:rFonts w:ascii="Times New Roman" w:hAnsi="Times New Roman"/>
                      <w:sz w:val="20"/>
                      <w:szCs w:val="20"/>
                    </w:rPr>
                    <w:t>- выявление вредных и (или) опасных производственных факторов;</w:t>
                  </w:r>
                </w:p>
                <w:p w:rsidR="00461814" w:rsidRPr="006C4E6A" w:rsidRDefault="00461814" w:rsidP="006C4E6A">
                  <w:pPr>
                    <w:spacing w:after="0" w:line="240" w:lineRule="auto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снижение производственного травматизма и профессиональной заболеваемости;</w:t>
                  </w:r>
                </w:p>
                <w:p w:rsidR="00461814" w:rsidRPr="006C4E6A" w:rsidRDefault="00461814" w:rsidP="006C4E6A">
                  <w:pPr>
                    <w:pStyle w:val="a8"/>
                    <w:ind w:hanging="3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создание условий, обеспечивающих сохранение жизни и здоровья работников в процессе трудовой деятельности;</w:t>
                  </w:r>
                </w:p>
                <w:p w:rsidR="00461814" w:rsidRPr="006C4E6A" w:rsidRDefault="00461814" w:rsidP="006C4E6A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 w:rsidRPr="006C4E6A">
                    <w:rPr>
                      <w:rFonts w:ascii="Times New Roman" w:hAnsi="Times New Roman"/>
                      <w:sz w:val="20"/>
                      <w:szCs w:val="20"/>
                    </w:rPr>
                    <w:t>- обеспечение конституционных прав и гарантий работников на здоровые и безопасные условия труда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16" type="#_x0000_t21" style="position:absolute;left:0;text-align:left;margin-left:-23.65pt;margin-top:13.6pt;width:140.25pt;height:89.25pt;flip:x;z-index:251721216" fillcolor="#4f81bd" strokecolor="#f2f2f2" strokeweight="3pt">
            <v:shadow on="t" type="perspective" color="#243f60" opacity=".5" offset="1pt" offset2="-1pt"/>
            <v:textbox style="mso-next-textbox:#_x0000_s1116">
              <w:txbxContent>
                <w:p w:rsidR="00461814" w:rsidRPr="002B3586" w:rsidRDefault="00461814" w:rsidP="0038242D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38242D" w:rsidRPr="004069F6" w:rsidRDefault="0038242D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8242D" w:rsidRPr="004069F6" w:rsidRDefault="000D4386" w:rsidP="0038242D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14" type="#_x0000_t122" style="position:absolute;left:0;text-align:left;margin-left:24.45pt;margin-top:7.8pt;width:1in;height:63pt;z-index:251719168" filled="f" stroked="f"/>
        </w:pict>
      </w:r>
    </w:p>
    <w:p w:rsidR="0038242D" w:rsidRPr="004069F6" w:rsidRDefault="0038242D" w:rsidP="0038242D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E5F38" w:rsidRPr="004069F6" w:rsidRDefault="001E5F38" w:rsidP="00687AF2">
      <w:pPr>
        <w:tabs>
          <w:tab w:val="left" w:pos="112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C4E6A" w:rsidRDefault="006C4E6A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E6A" w:rsidRDefault="006C4E6A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2D" w:rsidRDefault="0038242D" w:rsidP="0038242D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6C4E6A" w:rsidRDefault="006C4E6A" w:rsidP="006C4E6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муниципальног</w:t>
      </w:r>
      <w:r w:rsidR="00864514">
        <w:rPr>
          <w:rFonts w:ascii="Times New Roman" w:hAnsi="Times New Roman"/>
          <w:sz w:val="28"/>
          <w:szCs w:val="28"/>
        </w:rPr>
        <w:t>о образования составляет –3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6C4E6A" w:rsidRDefault="00864514" w:rsidP="006C4E6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6C4E6A">
        <w:rPr>
          <w:rFonts w:ascii="Times New Roman" w:hAnsi="Times New Roman"/>
          <w:sz w:val="28"/>
          <w:szCs w:val="28"/>
        </w:rPr>
        <w:t>,0</w:t>
      </w:r>
      <w:r w:rsidR="006C4E6A">
        <w:rPr>
          <w:rFonts w:ascii="Times New Roman" w:hAnsi="Times New Roman"/>
          <w:sz w:val="24"/>
          <w:szCs w:val="24"/>
        </w:rPr>
        <w:t xml:space="preserve"> </w:t>
      </w:r>
      <w:r w:rsidR="006C4E6A">
        <w:rPr>
          <w:rFonts w:ascii="Times New Roman" w:hAnsi="Times New Roman"/>
          <w:sz w:val="28"/>
          <w:szCs w:val="28"/>
        </w:rPr>
        <w:t>тыс. рублей;</w:t>
      </w:r>
    </w:p>
    <w:p w:rsidR="006C4E6A" w:rsidRDefault="00864514" w:rsidP="006C4E6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6C4E6A">
        <w:rPr>
          <w:rFonts w:ascii="Times New Roman" w:hAnsi="Times New Roman"/>
          <w:sz w:val="28"/>
          <w:szCs w:val="28"/>
        </w:rPr>
        <w:t>,0 тыс. рублей;</w:t>
      </w:r>
    </w:p>
    <w:p w:rsidR="006C4E6A" w:rsidRDefault="00864514" w:rsidP="008E163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6C4E6A">
        <w:rPr>
          <w:rFonts w:ascii="Times New Roman" w:hAnsi="Times New Roman"/>
          <w:sz w:val="28"/>
          <w:szCs w:val="28"/>
        </w:rPr>
        <w:t>,0 тыс. рублей.</w:t>
      </w:r>
    </w:p>
    <w:p w:rsidR="008E1635" w:rsidRPr="008E1635" w:rsidRDefault="008E1635" w:rsidP="008E163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4D3CD6" w:rsidRPr="004069F6" w:rsidRDefault="004D3CD6" w:rsidP="008E16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4D3CD6" w:rsidRPr="004069F6" w:rsidRDefault="004D3CD6" w:rsidP="008E16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153F4C" w:rsidRPr="00153F4C" w:rsidRDefault="00153F4C" w:rsidP="00153F4C">
      <w:pPr>
        <w:pStyle w:val="a8"/>
        <w:ind w:hanging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 xml:space="preserve">- снижение удельного веса работников, занятых в условиях, не отвечающих санитарно-гигиеническим требованиям; </w:t>
      </w:r>
      <w:r w:rsidRPr="00153F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снижение уровня травматизма на производстве;</w:t>
      </w:r>
    </w:p>
    <w:p w:rsidR="00153F4C" w:rsidRPr="00153F4C" w:rsidRDefault="00153F4C" w:rsidP="00153F4C">
      <w:pPr>
        <w:spacing w:after="0" w:line="240" w:lineRule="auto"/>
        <w:ind w:hanging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уменьшение прямых и косвенных потерь от несчастных случаев на производстве;</w:t>
      </w:r>
      <w:r w:rsidRPr="00153F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снижение показателя профессиональной заболеваемости;</w:t>
      </w:r>
    </w:p>
    <w:p w:rsidR="00153F4C" w:rsidRPr="00153F4C" w:rsidRDefault="00153F4C" w:rsidP="00153F4C">
      <w:pPr>
        <w:pStyle w:val="a8"/>
        <w:ind w:hanging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повышение социальной защищённости и удовлетворённости работников условиями труда;</w:t>
      </w:r>
    </w:p>
    <w:p w:rsidR="00153F4C" w:rsidRPr="00153F4C" w:rsidRDefault="00153F4C" w:rsidP="00153F4C">
      <w:pPr>
        <w:pStyle w:val="a8"/>
        <w:ind w:hanging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F4C">
        <w:rPr>
          <w:rFonts w:ascii="Times New Roman" w:hAnsi="Times New Roman"/>
          <w:sz w:val="28"/>
          <w:szCs w:val="28"/>
        </w:rPr>
        <w:t>- совершенствование системы государственного управления охраной труда в районе;</w:t>
      </w:r>
    </w:p>
    <w:p w:rsidR="008E1635" w:rsidRPr="00153F4C" w:rsidRDefault="00153F4C" w:rsidP="00153F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53F4C">
        <w:rPr>
          <w:rFonts w:ascii="Times New Roman" w:hAnsi="Times New Roman"/>
          <w:sz w:val="28"/>
          <w:szCs w:val="28"/>
        </w:rPr>
        <w:t>- повышение уровня знаний по охране труда работников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15D" w:rsidRDefault="00A9315D" w:rsidP="008E16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4E6A" w:rsidRPr="00E33530" w:rsidRDefault="00E00025" w:rsidP="00E335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53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программа</w:t>
      </w:r>
      <w:r w:rsidR="00A5290C" w:rsidRPr="00E33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55DF" w:rsidRPr="00E33530">
        <w:rPr>
          <w:rFonts w:ascii="Times New Roman" w:hAnsi="Times New Roman"/>
          <w:b/>
          <w:bCs/>
          <w:sz w:val="28"/>
          <w:szCs w:val="28"/>
        </w:rPr>
        <w:t>«</w:t>
      </w:r>
      <w:r w:rsidR="00E33530" w:rsidRPr="00E33530">
        <w:rPr>
          <w:rFonts w:ascii="Times New Roman" w:hAnsi="Times New Roman"/>
          <w:b/>
          <w:bCs/>
          <w:sz w:val="28"/>
          <w:szCs w:val="28"/>
        </w:rPr>
        <w:t>Повышение безопасности дорожного движения в Золотостепском</w:t>
      </w:r>
      <w:r w:rsidR="00E33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3530" w:rsidRPr="00E33530">
        <w:rPr>
          <w:rFonts w:ascii="Times New Roman" w:hAnsi="Times New Roman"/>
          <w:b/>
          <w:bCs/>
          <w:sz w:val="28"/>
          <w:szCs w:val="28"/>
        </w:rPr>
        <w:t>муниципальном образовании</w:t>
      </w:r>
      <w:r w:rsidR="00307F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3D55DF" w:rsidRPr="00E33530">
        <w:rPr>
          <w:rFonts w:ascii="Times New Roman" w:hAnsi="Times New Roman"/>
          <w:b/>
          <w:bCs/>
          <w:sz w:val="28"/>
          <w:szCs w:val="28"/>
        </w:rPr>
        <w:t>»</w:t>
      </w:r>
    </w:p>
    <w:p w:rsidR="002B3586" w:rsidRPr="004069F6" w:rsidRDefault="000D4386" w:rsidP="00F039F6">
      <w:pPr>
        <w:tabs>
          <w:tab w:val="left" w:pos="112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9" type="#_x0000_t176" style="position:absolute;margin-left:128.6pt;margin-top:2.35pt;width:337.6pt;height:201.2pt;z-index:251648512" fillcolor="#4f81bd" strokecolor="#f2f2f2" strokeweight="3pt">
            <v:shadow on="t" type="perspective" color="#243f60" opacity=".5" offset="1pt" offset2="-1pt"/>
            <v:textbox style="mso-next-textbox:#_x0000_s1049">
              <w:txbxContent>
                <w:p w:rsidR="00461814" w:rsidRPr="008E1635" w:rsidRDefault="0046181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сокращение количества ДТП и снижение их тяжести, а также сокращение лиц, пострадавших в результате дорожно-транспортных происшествий</w:t>
                  </w:r>
                </w:p>
                <w:p w:rsidR="00461814" w:rsidRPr="008E1635" w:rsidRDefault="0046181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дорожно-транспортных происшествий, совершаемых по причине «человеческого фактора»;</w:t>
                  </w:r>
                </w:p>
                <w:p w:rsidR="00461814" w:rsidRPr="008E1635" w:rsidRDefault="0046181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повышение правового сознания участников дорожного движения, информирование у них стереотипов безопасного поведения на дорогах;</w:t>
                  </w:r>
                </w:p>
                <w:p w:rsidR="00461814" w:rsidRPr="008E1635" w:rsidRDefault="0046181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дорожно-транспортных происшествий, происходящих по техническим причинам, совершенствование систем организации, управления и контроля дорожного движения;</w:t>
                  </w:r>
                </w:p>
                <w:p w:rsidR="00461814" w:rsidRPr="008E1635" w:rsidRDefault="00461814" w:rsidP="008E16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</w:pPr>
                  <w:r w:rsidRPr="008E1635">
                    <w:rPr>
                      <w:rFonts w:ascii="Times New Roman" w:hAnsi="Times New Roman"/>
                      <w:sz w:val="20"/>
                      <w:szCs w:val="20"/>
                    </w:rPr>
                    <w:t>- снижение рисков возникновения тяжких последствий от дорожно-транспортных происшествий.</w:t>
                  </w:r>
                </w:p>
              </w:txbxContent>
            </v:textbox>
          </v:shape>
        </w:pict>
      </w:r>
    </w:p>
    <w:p w:rsidR="002B3586" w:rsidRPr="004069F6" w:rsidRDefault="000D4386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51" type="#_x0000_t21" style="position:absolute;left:0;text-align:left;margin-left:-28.1pt;margin-top:5.3pt;width:140.85pt;height:89.25pt;flip:x;z-index:251650560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461814" w:rsidRPr="002B3586" w:rsidRDefault="00461814" w:rsidP="002B358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2B3586" w:rsidRPr="004069F6" w:rsidRDefault="000D4386" w:rsidP="002B358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122" style="position:absolute;left:0;text-align:left;margin-left:24.45pt;margin-top:7.8pt;width:1in;height:63pt;z-index:251647488" filled="f" stroked="f"/>
        </w:pict>
      </w:r>
    </w:p>
    <w:p w:rsidR="002B3586" w:rsidRPr="004069F6" w:rsidRDefault="002B3586" w:rsidP="002B358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8E1635" w:rsidRDefault="008E1635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635" w:rsidRDefault="008E1635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30" w:rsidRDefault="00E33530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30" w:rsidRDefault="00E33530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30" w:rsidRDefault="00E33530" w:rsidP="005B76F4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586" w:rsidRDefault="002B3586" w:rsidP="00E33530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</w:t>
      </w:r>
      <w:r w:rsidR="00535F8D" w:rsidRPr="004069F6">
        <w:rPr>
          <w:rFonts w:ascii="Times New Roman" w:hAnsi="Times New Roman"/>
          <w:b/>
          <w:sz w:val="28"/>
          <w:szCs w:val="28"/>
        </w:rPr>
        <w:t>ование муниципальной программы, тыс. руб.</w:t>
      </w:r>
    </w:p>
    <w:p w:rsidR="00E33530" w:rsidRPr="00E33530" w:rsidRDefault="008E1635" w:rsidP="00E33530">
      <w:pPr>
        <w:tabs>
          <w:tab w:val="lef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530" w:rsidRPr="00E33530">
        <w:rPr>
          <w:rFonts w:ascii="Times New Roman" w:hAnsi="Times New Roman"/>
          <w:sz w:val="28"/>
          <w:szCs w:val="28"/>
        </w:rPr>
        <w:t>Общий объём финансирования  9377,2 тыс. рублей,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>в том числе: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>из областного бюджета  - 5805,0 тыс. рублей, в том числе по годам:</w:t>
      </w:r>
    </w:p>
    <w:p w:rsidR="00E33530" w:rsidRPr="00E33530" w:rsidRDefault="00E33530" w:rsidP="00E33530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2024 год –5805,0 тыс. рублей;</w:t>
      </w:r>
    </w:p>
    <w:p w:rsidR="00E33530" w:rsidRPr="00E33530" w:rsidRDefault="00E33530" w:rsidP="00E33530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2025 год –0,0 тыс. рублей;</w:t>
      </w:r>
    </w:p>
    <w:p w:rsidR="00E33530" w:rsidRPr="00E33530" w:rsidRDefault="00E33530" w:rsidP="00E3353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 xml:space="preserve">2026 год –0,0 тыс. рублей 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530">
        <w:rPr>
          <w:rFonts w:ascii="Times New Roman" w:hAnsi="Times New Roman"/>
          <w:sz w:val="28"/>
          <w:szCs w:val="28"/>
        </w:rPr>
        <w:t>из местного бюджета  - 3572,2 тыс. рублей, в том числе по годам:</w:t>
      </w:r>
    </w:p>
    <w:p w:rsidR="00E33530" w:rsidRPr="00E33530" w:rsidRDefault="00E33530" w:rsidP="00E33530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2024 год –1050,9 тыс. рублей;</w:t>
      </w:r>
    </w:p>
    <w:p w:rsidR="00E33530" w:rsidRPr="00E33530" w:rsidRDefault="00E33530" w:rsidP="00E33530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E33530">
        <w:rPr>
          <w:i w:val="0"/>
          <w:sz w:val="28"/>
          <w:szCs w:val="28"/>
        </w:rPr>
        <w:t>2025 год – 1073,5 тыс. рублей;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3530">
        <w:rPr>
          <w:rFonts w:ascii="Times New Roman" w:hAnsi="Times New Roman"/>
          <w:i/>
          <w:sz w:val="28"/>
          <w:szCs w:val="28"/>
        </w:rPr>
        <w:t>2026 год – 1447,8 тыс. рублей</w:t>
      </w:r>
    </w:p>
    <w:p w:rsidR="00E33530" w:rsidRPr="00E33530" w:rsidRDefault="00E33530" w:rsidP="00E3353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B3586" w:rsidRPr="004069F6" w:rsidRDefault="002B3586" w:rsidP="00E33530">
      <w:pPr>
        <w:spacing w:after="0" w:line="240" w:lineRule="auto"/>
        <w:jc w:val="both"/>
        <w:rPr>
          <w:rFonts w:ascii="Times New Roman" w:hAnsi="Times New Roman"/>
        </w:rPr>
      </w:pPr>
      <w:r w:rsidRPr="004069F6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</w:t>
      </w:r>
      <w:r w:rsidR="00C27772" w:rsidRPr="004069F6">
        <w:rPr>
          <w:rFonts w:ascii="Times New Roman" w:hAnsi="Times New Roman"/>
          <w:b/>
          <w:sz w:val="28"/>
          <w:szCs w:val="28"/>
        </w:rPr>
        <w:t>.</w:t>
      </w:r>
    </w:p>
    <w:p w:rsidR="00FD40F1" w:rsidRPr="004069F6" w:rsidRDefault="00FD40F1" w:rsidP="00A226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время ре</w:t>
      </w:r>
      <w:r w:rsidR="00F039F6"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ализации муниципальной программ</w:t>
      </w:r>
      <w:r w:rsidRPr="00406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планируется достичь следующих результатов:</w:t>
      </w:r>
    </w:p>
    <w:p w:rsidR="00E00025" w:rsidRPr="00E00025" w:rsidRDefault="00A22644" w:rsidP="00E000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002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00025" w:rsidRPr="00E00025">
        <w:rPr>
          <w:rFonts w:ascii="Times New Roman" w:hAnsi="Times New Roman"/>
          <w:sz w:val="28"/>
          <w:szCs w:val="28"/>
        </w:rPr>
        <w:t>сокращение количества пострадавших в дорожно-транспо</w:t>
      </w:r>
      <w:r w:rsidR="00E33530">
        <w:rPr>
          <w:rFonts w:ascii="Times New Roman" w:hAnsi="Times New Roman"/>
          <w:sz w:val="28"/>
          <w:szCs w:val="28"/>
        </w:rPr>
        <w:t>ртных происшествиях к концу 2026</w:t>
      </w:r>
      <w:r w:rsidR="00E00025" w:rsidRPr="00E00025">
        <w:rPr>
          <w:rFonts w:ascii="Times New Roman" w:hAnsi="Times New Roman"/>
          <w:sz w:val="28"/>
          <w:szCs w:val="28"/>
        </w:rPr>
        <w:t xml:space="preserve"> г.</w:t>
      </w: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3530" w:rsidRDefault="00E33530" w:rsidP="00E0002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B2BA5" w:rsidRPr="00CB2BA5" w:rsidRDefault="00E00025" w:rsidP="00CB2BA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0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 «</w:t>
      </w:r>
      <w:r w:rsidR="00CB2BA5" w:rsidRPr="00CB2BA5">
        <w:rPr>
          <w:rFonts w:ascii="Times New Roman" w:hAnsi="Times New Roman"/>
          <w:b/>
          <w:sz w:val="28"/>
          <w:szCs w:val="28"/>
        </w:rPr>
        <w:t>Развитие муниципальной</w:t>
      </w:r>
    </w:p>
    <w:p w:rsidR="00CB2BA5" w:rsidRPr="00CB2BA5" w:rsidRDefault="00CB2BA5" w:rsidP="00CB2BA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2BA5">
        <w:rPr>
          <w:rFonts w:ascii="Times New Roman" w:hAnsi="Times New Roman"/>
          <w:b/>
          <w:sz w:val="28"/>
          <w:szCs w:val="28"/>
        </w:rPr>
        <w:t>службы в администрации Золотостепского</w:t>
      </w:r>
    </w:p>
    <w:p w:rsidR="00E00025" w:rsidRPr="00E00025" w:rsidRDefault="00CB2BA5" w:rsidP="00CB2BA5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2BA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307F3C">
        <w:rPr>
          <w:rFonts w:ascii="Times New Roman" w:hAnsi="Times New Roman"/>
          <w:b/>
          <w:sz w:val="28"/>
          <w:szCs w:val="28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E00025" w:rsidRPr="00E00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00025" w:rsidRPr="004069F6" w:rsidRDefault="000D4386" w:rsidP="00E000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438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1" type="#_x0000_t176" style="position:absolute;left:0;text-align:left;margin-left:104.6pt;margin-top:8.5pt;width:366.55pt;height:626.65pt;z-index:251773440" fillcolor="#4f81bd" strokecolor="#f2f2f2" strokeweight="3pt">
            <v:shadow on="t" type="perspective" color="#243f60" opacity=".5" offset="1pt" offset2="-1pt"/>
            <v:textbox style="mso-next-textbox:#_x0000_s1181">
              <w:txbxContent>
                <w:p w:rsidR="00461814" w:rsidRPr="00E00025" w:rsidRDefault="00461814" w:rsidP="00E00025">
                  <w:pPr>
                    <w:pStyle w:val="afb"/>
                    <w:spacing w:before="0" w:beforeAutospacing="0" w:after="0"/>
                    <w:rPr>
                      <w:sz w:val="20"/>
                      <w:szCs w:val="20"/>
                    </w:rPr>
                  </w:pPr>
                  <w:r w:rsidRPr="00E00025">
                    <w:rPr>
                      <w:sz w:val="20"/>
                      <w:szCs w:val="20"/>
                    </w:rPr>
                    <w:t>- создание условий для развития муниципальной службы в Золотостепском  муниципальном образовании;</w:t>
                  </w:r>
                </w:p>
                <w:p w:rsidR="00461814" w:rsidRPr="00E00025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E00025">
                    <w:rPr>
                      <w:sz w:val="20"/>
                      <w:szCs w:val="20"/>
                    </w:rPr>
                    <w:t>- развитие профессиональной служебной деятельности граждан на должностях муниципальной службы по решению вопросов местного значения, на основе повышения компетенции и профессионализма муниципальных служащих;</w:t>
                  </w:r>
                </w:p>
                <w:p w:rsidR="00461814" w:rsidRDefault="00461814" w:rsidP="00E0002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00025">
                    <w:rPr>
                      <w:rFonts w:ascii="Times New Roman" w:hAnsi="Times New Roman"/>
                      <w:sz w:val="20"/>
                      <w:szCs w:val="20"/>
                    </w:rPr>
                    <w:t>- создание эффективной системы подготовки, переподготовки и повышения квалификации кадров для работы в органах местного самоуправления;</w:t>
                  </w:r>
                </w:p>
                <w:p w:rsidR="00461814" w:rsidRPr="00DF4A58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      </w:r>
                </w:p>
                <w:p w:rsidR="00461814" w:rsidRPr="00DF4A58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исключение неэффективных механизмов решения вопросов местного значения;</w:t>
                  </w:r>
                </w:p>
                <w:p w:rsidR="00461814" w:rsidRPr="00DF4A58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совершенствование системы управления кадровыми процессами в организации муниципальной службы;</w:t>
                  </w:r>
                </w:p>
                <w:p w:rsidR="00461814" w:rsidRPr="00DF4A58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            </w:r>
                </w:p>
                <w:p w:rsidR="00461814" w:rsidRPr="00DF4A58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повышение эффективности и результативности муниципальной службы;</w:t>
                  </w:r>
                </w:p>
                <w:p w:rsidR="00461814" w:rsidRPr="00DF4A58" w:rsidRDefault="00461814" w:rsidP="00E0002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DF4A58">
                    <w:rPr>
                      <w:sz w:val="20"/>
                      <w:szCs w:val="20"/>
                    </w:rPr>
                    <w:t>- 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создание системы информирования граждан (муниципальных служащих) о формировании кадрового резерва и его профессиональной реализации;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развитие системы профессионального образования муниципальных служащих,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повышение профессионального уровня муниципальных служащих (подготовка, профессиональная переподготовка, повышение квалификации и стажировка);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оценка профессиональной служебной деятельности муниципальных служащих посредством проведения аттестации;</w:t>
                  </w:r>
                </w:p>
                <w:p w:rsidR="00CB2BA5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формирование кадрового резерва для замещения вакантных должностей муниципальной службы в Золотостепском муниципальном образовании;</w:t>
                  </w:r>
                </w:p>
                <w:p w:rsidR="00461814" w:rsidRPr="00CB2BA5" w:rsidRDefault="00CB2BA5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 xml:space="preserve">- формирование единого реестра должностей муниципальных служащих </w:t>
                  </w:r>
                  <w:r w:rsidR="00461814" w:rsidRPr="00CB2BA5">
                    <w:rPr>
                      <w:sz w:val="20"/>
                      <w:szCs w:val="20"/>
                    </w:rPr>
                    <w:t>- 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            </w:r>
                </w:p>
                <w:p w:rsidR="00461814" w:rsidRPr="00CB2BA5" w:rsidRDefault="0046181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оценка профессиональной служебной деятельности муниципальных служащих посредством проведения аттестации;</w:t>
                  </w:r>
                </w:p>
                <w:p w:rsidR="00461814" w:rsidRPr="00CB2BA5" w:rsidRDefault="00461814" w:rsidP="00CB2BA5">
                  <w:pPr>
                    <w:pStyle w:val="af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CB2BA5">
                    <w:rPr>
                      <w:sz w:val="20"/>
                      <w:szCs w:val="20"/>
                    </w:rPr>
                    <w:t>- формирование кадрового резерва для замещения вакантных должностей муниципальной службы в Золотостепском муниципальном образовании;</w:t>
                  </w:r>
                </w:p>
                <w:p w:rsidR="00461814" w:rsidRPr="00E00025" w:rsidRDefault="00461814" w:rsidP="00CB2BA5">
                  <w:pPr>
                    <w:spacing w:after="0"/>
                    <w:rPr>
                      <w:rFonts w:ascii="Times New Roman" w:hAnsi="Times New Roman"/>
                      <w:szCs w:val="20"/>
                    </w:rPr>
                  </w:pPr>
                  <w:r w:rsidRPr="00CB2BA5">
                    <w:rPr>
                      <w:rFonts w:ascii="Times New Roman" w:hAnsi="Times New Roman"/>
                      <w:sz w:val="20"/>
                      <w:szCs w:val="20"/>
                    </w:rPr>
                    <w:t>- формирование единого реестра должностей муниципальных</w:t>
                  </w:r>
                  <w:r w:rsidRPr="00DF4A58">
                    <w:rPr>
                      <w:sz w:val="20"/>
                      <w:szCs w:val="20"/>
                    </w:rPr>
                    <w:t xml:space="preserve"> служащих</w:t>
                  </w:r>
                </w:p>
              </w:txbxContent>
            </v:textbox>
          </v:shape>
        </w:pict>
      </w:r>
    </w:p>
    <w:p w:rsidR="00E00025" w:rsidRPr="004069F6" w:rsidRDefault="000D4386" w:rsidP="00E00025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2" type="#_x0000_t21" style="position:absolute;left:0;text-align:left;margin-left:-49.4pt;margin-top:.3pt;width:140.25pt;height:89.25pt;flip:x;z-index:251774464" fillcolor="#4f81bd" strokecolor="#f2f2f2" strokeweight="3pt">
            <v:shadow on="t" type="perspective" color="#243f60" opacity=".5" offset="1pt" offset2="-1pt"/>
            <v:textbox style="mso-next-textbox:#_x0000_s1182">
              <w:txbxContent>
                <w:p w:rsidR="00461814" w:rsidRPr="002B3586" w:rsidRDefault="00461814" w:rsidP="00E00025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E00025" w:rsidRPr="004069F6" w:rsidRDefault="00E00025" w:rsidP="00E00025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00025" w:rsidRPr="004069F6" w:rsidRDefault="000D4386" w:rsidP="00E00025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0" type="#_x0000_t122" style="position:absolute;left:0;text-align:left;margin-left:24.45pt;margin-top:7.8pt;width:1in;height:63pt;z-index:251772416" filled="f" stroked="f"/>
        </w:pict>
      </w:r>
    </w:p>
    <w:p w:rsidR="00E00025" w:rsidRPr="004069F6" w:rsidRDefault="00E00025" w:rsidP="00E00025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00025" w:rsidRPr="004069F6" w:rsidRDefault="00E00025" w:rsidP="00E00025">
      <w:pPr>
        <w:tabs>
          <w:tab w:val="left" w:pos="112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15D" w:rsidRDefault="00A9315D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BA5" w:rsidRDefault="00CB2BA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025" w:rsidRDefault="00E00025" w:rsidP="00E00025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E00025" w:rsidRPr="006F00E5" w:rsidRDefault="00E00025" w:rsidP="006F00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00E5" w:rsidRPr="006F00E5">
        <w:rPr>
          <w:rFonts w:ascii="Times New Roman" w:hAnsi="Times New Roman"/>
          <w:sz w:val="28"/>
          <w:szCs w:val="28"/>
        </w:rPr>
        <w:t>Общий прогнозный объем финансирования Программы на 2024-2026 годы составляет –  1261,8 тыс. рублей, из которых – 470,0 тыс. руб. приходится на 2024 год; 390,6 тыс. руб. – 2025 год; 401,2 тыс. руб. – 2026 год.</w:t>
      </w:r>
    </w:p>
    <w:p w:rsidR="00E00025" w:rsidRPr="008E1635" w:rsidRDefault="00E00025" w:rsidP="00E00025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E00025" w:rsidRDefault="00E00025" w:rsidP="00E000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A4223" w:rsidRPr="004069F6" w:rsidRDefault="002A4223" w:rsidP="00E000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0025" w:rsidRPr="0023721B" w:rsidRDefault="00E00025" w:rsidP="0023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2A4223" w:rsidRDefault="0023721B" w:rsidP="002A4223">
      <w:pPr>
        <w:pStyle w:val="afb"/>
        <w:spacing w:before="0" w:beforeAutospacing="0" w:after="0"/>
        <w:jc w:val="both"/>
      </w:pPr>
      <w:r>
        <w:rPr>
          <w:sz w:val="28"/>
          <w:szCs w:val="28"/>
        </w:rPr>
        <w:tab/>
      </w:r>
      <w:r w:rsidR="002A4223">
        <w:rPr>
          <w:sz w:val="27"/>
          <w:szCs w:val="27"/>
        </w:rPr>
        <w:t>- повышение эффективности кадровой политики в системе муниципальной службы в целях улучшения кадрового состава муниципальной службы;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формирование кадрового резерва для замещения вакантных должностей муниципальной службы в Золотостепском муниципальном образовании, оптимизация численности муниципальных служащих;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занесение информации о муниципальных служащих в реестр муниципальных служащих;</w:t>
      </w:r>
    </w:p>
    <w:p w:rsidR="002A4223" w:rsidRDefault="002A4223" w:rsidP="002A4223">
      <w:pPr>
        <w:pStyle w:val="afb"/>
        <w:spacing w:before="0" w:beforeAutospacing="0" w:after="0"/>
      </w:pPr>
      <w:r>
        <w:rPr>
          <w:sz w:val="27"/>
          <w:szCs w:val="27"/>
        </w:rPr>
        <w:t>- увеличение процента молодых специалистов;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последовательная разработка и внедрение механизмов выявления и разрешения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создание условий для гарантированного повышения профессионального уровня муниципальных служащих;</w:t>
      </w:r>
    </w:p>
    <w:p w:rsidR="002A4223" w:rsidRDefault="002A4223" w:rsidP="002A4223">
      <w:pPr>
        <w:pStyle w:val="afb"/>
        <w:spacing w:before="0" w:beforeAutospacing="0" w:after="0"/>
        <w:jc w:val="both"/>
      </w:pPr>
      <w:r>
        <w:rPr>
          <w:sz w:val="27"/>
          <w:szCs w:val="27"/>
        </w:rPr>
        <w:t>- проведение мероприятий по повышению квалификации муниципальных служащих;</w:t>
      </w:r>
    </w:p>
    <w:p w:rsidR="0032214B" w:rsidRDefault="002A4223" w:rsidP="002A4223">
      <w:pPr>
        <w:pStyle w:val="afb"/>
        <w:spacing w:before="0" w:beforeAutospacing="0" w:after="0"/>
        <w:jc w:val="both"/>
        <w:rPr>
          <w:sz w:val="28"/>
          <w:szCs w:val="28"/>
        </w:rPr>
      </w:pPr>
      <w:r>
        <w:rPr>
          <w:sz w:val="27"/>
          <w:szCs w:val="27"/>
        </w:rPr>
        <w:t>- высокие показатели эффективности работы органов муниципального образования (показатели социально-экономического развития муниципального образования, участие в конкурсах).</w:t>
      </w:r>
    </w:p>
    <w:p w:rsidR="0032214B" w:rsidRPr="0023721B" w:rsidRDefault="0032214B" w:rsidP="003221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14B" w:rsidRPr="00132A35" w:rsidRDefault="0032214B" w:rsidP="0032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32214B">
        <w:rPr>
          <w:rFonts w:ascii="Times New Roman" w:hAnsi="Times New Roman"/>
          <w:b/>
          <w:sz w:val="28"/>
          <w:szCs w:val="28"/>
        </w:rPr>
        <w:t>Благоустройство территории Золотостепского муниципального образования</w:t>
      </w:r>
      <w:r w:rsidR="00307F3C" w:rsidRPr="00307F3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07F3C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307F3C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307F3C">
        <w:rPr>
          <w:rFonts w:ascii="Times New Roman" w:hAnsi="Times New Roman"/>
          <w:b/>
          <w:sz w:val="28"/>
          <w:szCs w:val="28"/>
        </w:rPr>
        <w:t xml:space="preserve"> </w:t>
      </w:r>
      <w:r w:rsidRPr="00322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32214B" w:rsidRPr="0032214B" w:rsidRDefault="0032214B" w:rsidP="003221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14B" w:rsidRPr="004069F6" w:rsidRDefault="000D4386" w:rsidP="0032214B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4" type="#_x0000_t176" style="position:absolute;left:0;text-align:left;margin-left:128.65pt;margin-top:.6pt;width:342.5pt;height:144.35pt;z-index:251777536" fillcolor="#4f81bd" strokecolor="#f2f2f2" strokeweight="3pt">
            <v:shadow on="t" type="perspective" color="#243f60" opacity=".5" offset="1pt" offset2="-1pt"/>
            <v:textbox style="mso-next-textbox:#_x0000_s1184">
              <w:txbxContent>
                <w:p w:rsidR="00461814" w:rsidRPr="0032214B" w:rsidRDefault="00461814" w:rsidP="003221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t>- совершенствование системы комплексного благоустройства Золотостепского муниципального образования, создание комфортных условий проживания и отдыха населения;</w:t>
                  </w:r>
                </w:p>
                <w:p w:rsidR="00461814" w:rsidRPr="0032214B" w:rsidRDefault="00461814" w:rsidP="0032214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t>- 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мероприятий;</w:t>
                  </w: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- осуществление работ по строительству, реконструкции и капитальному ремонту объектов благоустройства, расположенных на территории Золотостепского МО;</w:t>
                  </w:r>
                  <w:r w:rsidRPr="0032214B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- приведение в качественное состояние элементов благоустройства населенного  пункта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21" style="position:absolute;left:0;text-align:left;margin-left:-23.65pt;margin-top:13.6pt;width:140.25pt;height:89.25pt;flip:x;z-index:251778560" fillcolor="#4f81bd" strokecolor="#f2f2f2" strokeweight="3pt">
            <v:shadow on="t" type="perspective" color="#243f60" opacity=".5" offset="1pt" offset2="-1pt"/>
            <v:textbox style="mso-next-textbox:#_x0000_s1185">
              <w:txbxContent>
                <w:p w:rsidR="00461814" w:rsidRPr="002B3586" w:rsidRDefault="00461814" w:rsidP="0032214B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32214B" w:rsidRPr="004069F6" w:rsidRDefault="0032214B" w:rsidP="0032214B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2214B" w:rsidRPr="004069F6" w:rsidRDefault="000D4386" w:rsidP="0032214B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3" type="#_x0000_t122" style="position:absolute;left:0;text-align:left;margin-left:24.45pt;margin-top:7.8pt;width:1in;height:63pt;z-index:251776512" filled="f" stroked="f"/>
        </w:pict>
      </w:r>
    </w:p>
    <w:p w:rsidR="0032214B" w:rsidRPr="004069F6" w:rsidRDefault="0032214B" w:rsidP="0032214B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14B" w:rsidRDefault="0032214B" w:rsidP="0032214B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C953FB" w:rsidRPr="00C953FB" w:rsidRDefault="0032214B" w:rsidP="00C953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муниципаль</w:t>
      </w:r>
      <w:r w:rsidR="00F966C6">
        <w:rPr>
          <w:rFonts w:ascii="Times New Roman" w:hAnsi="Times New Roman"/>
          <w:sz w:val="28"/>
          <w:szCs w:val="28"/>
        </w:rPr>
        <w:t>ного образования составляет –</w:t>
      </w:r>
      <w:r w:rsidR="00C953FB" w:rsidRPr="001F6C59">
        <w:rPr>
          <w:sz w:val="28"/>
          <w:szCs w:val="28"/>
        </w:rPr>
        <w:t xml:space="preserve">-   </w:t>
      </w:r>
      <w:r w:rsidR="00C953FB" w:rsidRPr="00C953FB">
        <w:rPr>
          <w:rFonts w:ascii="Times New Roman" w:hAnsi="Times New Roman"/>
          <w:sz w:val="28"/>
          <w:szCs w:val="28"/>
        </w:rPr>
        <w:t>503,0 тыс.  руб., в том числе:</w:t>
      </w:r>
    </w:p>
    <w:p w:rsidR="00C953FB" w:rsidRPr="00C953FB" w:rsidRDefault="00C953FB" w:rsidP="00C953FB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FB">
        <w:rPr>
          <w:rFonts w:ascii="Times New Roman" w:hAnsi="Times New Roman"/>
          <w:sz w:val="28"/>
          <w:szCs w:val="28"/>
        </w:rPr>
        <w:t>2024г. –  181,0  тыс. рублей, из средств  местного бюджета;</w:t>
      </w:r>
    </w:p>
    <w:p w:rsidR="00C953FB" w:rsidRPr="00C953FB" w:rsidRDefault="00C953FB" w:rsidP="00C95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3FB">
        <w:rPr>
          <w:rFonts w:ascii="Times New Roman" w:hAnsi="Times New Roman"/>
          <w:sz w:val="28"/>
          <w:szCs w:val="28"/>
        </w:rPr>
        <w:t>2025г. – 156,0  тыс. рублей, из средств  местного бюджета;</w:t>
      </w:r>
    </w:p>
    <w:p w:rsidR="0032214B" w:rsidRDefault="00C953FB" w:rsidP="00C953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953FB">
        <w:rPr>
          <w:rFonts w:ascii="Times New Roman" w:hAnsi="Times New Roman"/>
          <w:sz w:val="28"/>
          <w:szCs w:val="28"/>
        </w:rPr>
        <w:t>2026г. – 166,0 тыс. рублей из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C953FB" w:rsidRPr="00C953FB" w:rsidRDefault="00C953FB" w:rsidP="00C953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214B" w:rsidRDefault="0032214B" w:rsidP="00322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781093" w:rsidRPr="004069F6" w:rsidRDefault="005452C0" w:rsidP="00322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14B" w:rsidRPr="004069F6" w:rsidRDefault="0032214B" w:rsidP="003221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32214B" w:rsidRPr="0032214B" w:rsidRDefault="00781093" w:rsidP="007810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="0032214B" w:rsidRPr="0032214B">
        <w:rPr>
          <w:rFonts w:ascii="Times New Roman" w:eastAsia="Symbol" w:hAnsi="Times New Roman"/>
          <w:sz w:val="28"/>
          <w:szCs w:val="28"/>
        </w:rPr>
        <w:t>-</w:t>
      </w:r>
      <w:r>
        <w:rPr>
          <w:rFonts w:ascii="Times New Roman" w:eastAsia="Symbol" w:hAnsi="Times New Roman"/>
          <w:sz w:val="28"/>
          <w:szCs w:val="28"/>
        </w:rPr>
        <w:t> </w:t>
      </w:r>
      <w:r w:rsidR="0032214B" w:rsidRPr="0032214B">
        <w:rPr>
          <w:rFonts w:ascii="Times New Roman" w:hAnsi="Times New Roman"/>
          <w:sz w:val="28"/>
          <w:szCs w:val="28"/>
        </w:rPr>
        <w:t>повышение уровня озеленения и э</w:t>
      </w:r>
      <w:r>
        <w:rPr>
          <w:rFonts w:ascii="Times New Roman" w:hAnsi="Times New Roman"/>
          <w:sz w:val="28"/>
          <w:szCs w:val="28"/>
        </w:rPr>
        <w:t xml:space="preserve">стетичности населенных пунктов, </w:t>
      </w:r>
      <w:r w:rsidR="0032214B" w:rsidRPr="0032214B">
        <w:rPr>
          <w:rFonts w:ascii="Times New Roman" w:hAnsi="Times New Roman"/>
          <w:sz w:val="28"/>
          <w:szCs w:val="28"/>
        </w:rPr>
        <w:t xml:space="preserve">расположенных на территории Золотостепского муниципального образования; </w:t>
      </w:r>
    </w:p>
    <w:p w:rsidR="0032214B" w:rsidRPr="0032214B" w:rsidRDefault="00781093" w:rsidP="00322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32214B" w:rsidRPr="0032214B">
        <w:rPr>
          <w:rFonts w:ascii="Times New Roman" w:hAnsi="Times New Roman"/>
          <w:sz w:val="28"/>
          <w:szCs w:val="28"/>
        </w:rPr>
        <w:t xml:space="preserve"> благоустройство кладбищ</w:t>
      </w:r>
    </w:p>
    <w:p w:rsidR="00E00025" w:rsidRPr="0032214B" w:rsidRDefault="0032214B" w:rsidP="0032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14B">
        <w:rPr>
          <w:rFonts w:ascii="Times New Roman" w:eastAsia="Symbol" w:hAnsi="Times New Roman"/>
          <w:sz w:val="28"/>
          <w:szCs w:val="28"/>
        </w:rPr>
        <w:t>-</w:t>
      </w:r>
      <w:r w:rsidR="00781093">
        <w:rPr>
          <w:rFonts w:ascii="Times New Roman" w:eastAsia="Symbol" w:hAnsi="Times New Roman"/>
          <w:sz w:val="28"/>
          <w:szCs w:val="28"/>
        </w:rPr>
        <w:t xml:space="preserve"> </w:t>
      </w:r>
      <w:r w:rsidRPr="0032214B">
        <w:rPr>
          <w:rFonts w:ascii="Times New Roman" w:hAnsi="Times New Roman"/>
          <w:sz w:val="28"/>
          <w:szCs w:val="28"/>
        </w:rPr>
        <w:t>повышение уровня комфортности и чистоты населенного пункта, расположенного  на территории Золотостепского муниципального образования, посредством установки дополнительного количества малых архитектурных форм (скамеек, урн)</w:t>
      </w:r>
      <w:r w:rsidR="00781093">
        <w:rPr>
          <w:rFonts w:ascii="Times New Roman" w:hAnsi="Times New Roman"/>
          <w:sz w:val="28"/>
          <w:szCs w:val="28"/>
        </w:rPr>
        <w:t>.</w:t>
      </w:r>
    </w:p>
    <w:p w:rsidR="00E00025" w:rsidRDefault="00E00025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15D" w:rsidRDefault="00A9315D" w:rsidP="00956E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E71" w:rsidRDefault="00956E71" w:rsidP="00956E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5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956E71">
        <w:rPr>
          <w:rFonts w:ascii="Times New Roman" w:hAnsi="Times New Roman"/>
          <w:b/>
          <w:sz w:val="28"/>
          <w:szCs w:val="28"/>
          <w:lang w:eastAsia="ar-SA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Золотостепского  муниципального образования </w:t>
      </w:r>
    </w:p>
    <w:p w:rsidR="00956E71" w:rsidRPr="00956E71" w:rsidRDefault="00307F3C" w:rsidP="00956E7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2024</w:t>
      </w:r>
      <w:r w:rsidR="00132A35">
        <w:rPr>
          <w:rFonts w:ascii="Times New Roman" w:hAnsi="Times New Roman"/>
          <w:b/>
          <w:sz w:val="28"/>
          <w:szCs w:val="28"/>
          <w:lang w:eastAsia="ar-SA"/>
        </w:rPr>
        <w:t>-2</w:t>
      </w:r>
      <w:r>
        <w:rPr>
          <w:rFonts w:ascii="Times New Roman" w:hAnsi="Times New Roman"/>
          <w:b/>
          <w:sz w:val="28"/>
          <w:szCs w:val="28"/>
          <w:lang w:eastAsia="ar-SA"/>
        </w:rPr>
        <w:t>026</w:t>
      </w:r>
      <w:r w:rsidR="00956E71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956E71" w:rsidRPr="00956E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56E71" w:rsidRPr="0032214B" w:rsidRDefault="00956E71" w:rsidP="00956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6E71" w:rsidRPr="004069F6" w:rsidRDefault="000D4386" w:rsidP="00956E71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8" type="#_x0000_t176" style="position:absolute;left:0;text-align:left;margin-left:128.65pt;margin-top:.6pt;width:342.5pt;height:117.2pt;z-index:251781632" fillcolor="#4f81bd" strokecolor="#f2f2f2" strokeweight="3pt">
            <v:shadow on="t" type="perspective" color="#243f60" opacity=".5" offset="1pt" offset2="-1pt"/>
            <v:textbox style="mso-next-textbox:#_x0000_s1188">
              <w:txbxContent>
                <w:p w:rsidR="00461814" w:rsidRPr="00956E71" w:rsidRDefault="00461814" w:rsidP="00956E7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оптимизация системы защиты жизни и здоровья населения муниципального образования 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  <w:p w:rsidR="00461814" w:rsidRPr="00956E71" w:rsidRDefault="00461814" w:rsidP="00956E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повышение эффективности проводимой противопожарной пропаганды с населением  муниципального образования</w:t>
                  </w:r>
                </w:p>
                <w:p w:rsidR="00461814" w:rsidRPr="00956E71" w:rsidRDefault="00461814" w:rsidP="00956E7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56E71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- обеспечение необходимых условий для реализации полномочия по обеспечению первичных мер пожарной безопасности.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9" type="#_x0000_t21" style="position:absolute;left:0;text-align:left;margin-left:-23.65pt;margin-top:13.6pt;width:140.25pt;height:89.25pt;flip:x;z-index:251782656" fillcolor="#4f81bd" strokecolor="#f2f2f2" strokeweight="3pt">
            <v:shadow on="t" type="perspective" color="#243f60" opacity=".5" offset="1pt" offset2="-1pt"/>
            <v:textbox style="mso-next-textbox:#_x0000_s1189">
              <w:txbxContent>
                <w:p w:rsidR="00461814" w:rsidRPr="002B3586" w:rsidRDefault="00461814" w:rsidP="00956E71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956E71" w:rsidRPr="004069F6" w:rsidRDefault="00956E71" w:rsidP="00956E71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56E71" w:rsidRPr="004069F6" w:rsidRDefault="000D4386" w:rsidP="00956E71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7" type="#_x0000_t122" style="position:absolute;left:0;text-align:left;margin-left:24.45pt;margin-top:7.8pt;width:1in;height:63pt;z-index:251780608" filled="f" stroked="f"/>
        </w:pict>
      </w:r>
    </w:p>
    <w:p w:rsidR="00956E71" w:rsidRPr="004069F6" w:rsidRDefault="00956E71" w:rsidP="00956E71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56E71" w:rsidRDefault="00956E71" w:rsidP="00956E71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E71" w:rsidRDefault="00956E71" w:rsidP="00956E71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956E71" w:rsidRDefault="00956E71" w:rsidP="00956E7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муниципал</w:t>
      </w:r>
      <w:r w:rsidR="00307F3C">
        <w:rPr>
          <w:rFonts w:ascii="Times New Roman" w:hAnsi="Times New Roman"/>
          <w:sz w:val="28"/>
          <w:szCs w:val="28"/>
        </w:rPr>
        <w:t>ьного образования составляет –3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956E71" w:rsidRDefault="00307F3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956E71">
        <w:rPr>
          <w:rFonts w:ascii="Times New Roman" w:hAnsi="Times New Roman"/>
          <w:sz w:val="28"/>
          <w:szCs w:val="28"/>
        </w:rPr>
        <w:t>,0</w:t>
      </w:r>
      <w:r w:rsidR="00956E71">
        <w:rPr>
          <w:rFonts w:ascii="Times New Roman" w:hAnsi="Times New Roman"/>
          <w:sz w:val="24"/>
          <w:szCs w:val="24"/>
        </w:rPr>
        <w:t xml:space="preserve"> </w:t>
      </w:r>
      <w:r w:rsidR="00956E71">
        <w:rPr>
          <w:rFonts w:ascii="Times New Roman" w:hAnsi="Times New Roman"/>
          <w:sz w:val="28"/>
          <w:szCs w:val="28"/>
        </w:rPr>
        <w:t>тыс. рублей;</w:t>
      </w:r>
    </w:p>
    <w:p w:rsidR="00956E71" w:rsidRDefault="006D4AF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07F3C">
        <w:rPr>
          <w:rFonts w:ascii="Times New Roman" w:hAnsi="Times New Roman"/>
          <w:sz w:val="28"/>
          <w:szCs w:val="28"/>
        </w:rPr>
        <w:t>25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956E71">
        <w:rPr>
          <w:rFonts w:ascii="Times New Roman" w:hAnsi="Times New Roman"/>
          <w:sz w:val="28"/>
          <w:szCs w:val="28"/>
        </w:rPr>
        <w:t>,0 тыс. рублей;</w:t>
      </w:r>
    </w:p>
    <w:p w:rsidR="00956E71" w:rsidRDefault="00307F3C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132A35">
        <w:rPr>
          <w:rFonts w:ascii="Times New Roman" w:hAnsi="Times New Roman"/>
          <w:sz w:val="28"/>
          <w:szCs w:val="28"/>
        </w:rPr>
        <w:t xml:space="preserve"> год – 1</w:t>
      </w:r>
      <w:r w:rsidR="00956E71">
        <w:rPr>
          <w:rFonts w:ascii="Times New Roman" w:hAnsi="Times New Roman"/>
          <w:sz w:val="28"/>
          <w:szCs w:val="28"/>
        </w:rPr>
        <w:t>,0 тыс. рублей.</w:t>
      </w:r>
    </w:p>
    <w:p w:rsidR="00956E71" w:rsidRPr="008E1635" w:rsidRDefault="00956E71" w:rsidP="00956E71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956E71" w:rsidRDefault="00956E71" w:rsidP="00956E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956E71" w:rsidRPr="004069F6" w:rsidRDefault="00956E71" w:rsidP="00956E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E71" w:rsidRPr="004069F6" w:rsidRDefault="00956E71" w:rsidP="00956E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956E71" w:rsidRPr="00956E71" w:rsidRDefault="00956E71" w:rsidP="00956E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956E71">
        <w:rPr>
          <w:rFonts w:ascii="Times New Roman" w:hAnsi="Times New Roman"/>
          <w:sz w:val="28"/>
          <w:szCs w:val="28"/>
          <w:lang w:eastAsia="ar-SA"/>
        </w:rPr>
        <w:t>-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E00025" w:rsidRPr="00956E71" w:rsidRDefault="00956E71" w:rsidP="00956E7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56E71">
        <w:rPr>
          <w:rFonts w:ascii="Times New Roman" w:hAnsi="Times New Roman"/>
          <w:sz w:val="28"/>
          <w:szCs w:val="28"/>
          <w:lang w:eastAsia="ar-SA"/>
        </w:rPr>
        <w:t>- относительное сокращение материального ущерба от пожаров и чрезвычайных ситуаций.</w:t>
      </w:r>
    </w:p>
    <w:p w:rsidR="00E00025" w:rsidRDefault="00E00025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2F41" w:rsidRDefault="005C2F41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2361" w:rsidRDefault="00704AB6" w:rsidP="004A236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Муниципальная программа </w:t>
      </w:r>
    </w:p>
    <w:p w:rsidR="004A2361" w:rsidRPr="004A2361" w:rsidRDefault="00704AB6" w:rsidP="004A23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A2361" w:rsidRPr="004A2361">
        <w:rPr>
          <w:rFonts w:ascii="Times New Roman" w:hAnsi="Times New Roman"/>
          <w:b/>
          <w:sz w:val="28"/>
          <w:szCs w:val="28"/>
        </w:rPr>
        <w:t xml:space="preserve">Устойчивое развитие сельских территорий </w:t>
      </w:r>
    </w:p>
    <w:p w:rsidR="00704AB6" w:rsidRPr="004A2361" w:rsidRDefault="004A2361" w:rsidP="004A2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2361">
        <w:rPr>
          <w:rFonts w:ascii="Times New Roman" w:hAnsi="Times New Roman"/>
          <w:b/>
          <w:sz w:val="28"/>
          <w:szCs w:val="28"/>
        </w:rPr>
        <w:t>Золотостепского муниципального образования</w:t>
      </w:r>
      <w:r w:rsidR="005C2F41" w:rsidRPr="005C2F4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C2F41">
        <w:rPr>
          <w:rFonts w:ascii="Times New Roman" w:hAnsi="Times New Roman"/>
          <w:b/>
          <w:sz w:val="28"/>
          <w:szCs w:val="28"/>
          <w:lang w:eastAsia="ar-SA"/>
        </w:rPr>
        <w:t>на 2024-2026</w:t>
      </w:r>
      <w:r w:rsidR="005C2F41" w:rsidRPr="00956E71">
        <w:rPr>
          <w:rFonts w:ascii="Times New Roman" w:hAnsi="Times New Roman"/>
          <w:b/>
          <w:sz w:val="28"/>
          <w:szCs w:val="28"/>
          <w:lang w:eastAsia="ar-SA"/>
        </w:rPr>
        <w:t xml:space="preserve"> годы</w:t>
      </w:r>
      <w:r w:rsidR="005C2F41">
        <w:rPr>
          <w:rFonts w:ascii="Times New Roman" w:hAnsi="Times New Roman"/>
          <w:b/>
          <w:sz w:val="28"/>
          <w:szCs w:val="28"/>
        </w:rPr>
        <w:t xml:space="preserve"> </w:t>
      </w:r>
      <w:r w:rsidR="00704AB6" w:rsidRPr="004A23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04AB6" w:rsidRPr="0032214B" w:rsidRDefault="00704AB6" w:rsidP="004A2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4AB6" w:rsidRPr="004069F6" w:rsidRDefault="000D4386" w:rsidP="00704AB6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176" style="position:absolute;left:0;text-align:left;margin-left:128.65pt;margin-top:.6pt;width:342.5pt;height:198.4pt;z-index:251785728" fillcolor="#4f81bd" strokecolor="#f2f2f2" strokeweight="3pt">
            <v:shadow on="t" type="perspective" color="#243f60" opacity=".5" offset="1pt" offset2="-1pt"/>
            <v:textbox style="mso-next-textbox:#_x0000_s1191">
              <w:txbxContent>
                <w:p w:rsidR="00461814" w:rsidRPr="004A2361" w:rsidRDefault="00461814" w:rsidP="004A2361">
                  <w:pPr>
                    <w:pStyle w:val="15"/>
                    <w:numPr>
                      <w:ilvl w:val="0"/>
                      <w:numId w:val="38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Развитие водоснабжения в сельской местности;</w:t>
                  </w:r>
                </w:p>
                <w:p w:rsidR="00461814" w:rsidRPr="004A2361" w:rsidRDefault="00461814" w:rsidP="004A2361">
                  <w:pPr>
                    <w:pStyle w:val="15"/>
                    <w:numPr>
                      <w:ilvl w:val="0"/>
                      <w:numId w:val="38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повышение уровня социально-инженерного обустройства села.</w:t>
                  </w:r>
                </w:p>
                <w:p w:rsidR="00461814" w:rsidRPr="004A2361" w:rsidRDefault="00461814" w:rsidP="004A2361">
                  <w:pPr>
                    <w:ind w:right="1011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A236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Важнейшими оценочными показателями реализации программы являются: </w:t>
                  </w:r>
                </w:p>
                <w:p w:rsidR="00461814" w:rsidRPr="004A2361" w:rsidRDefault="00461814" w:rsidP="004A2361">
                  <w:pPr>
                    <w:pStyle w:val="15"/>
                    <w:numPr>
                      <w:ilvl w:val="0"/>
                      <w:numId w:val="37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Реконструкция систем водоснабжения;</w:t>
                  </w:r>
                </w:p>
                <w:p w:rsidR="00461814" w:rsidRPr="004A2361" w:rsidRDefault="00461814" w:rsidP="004A2361">
                  <w:pPr>
                    <w:pStyle w:val="15"/>
                    <w:numPr>
                      <w:ilvl w:val="0"/>
                      <w:numId w:val="37"/>
                    </w:numPr>
                    <w:ind w:right="1011"/>
                    <w:jc w:val="both"/>
                    <w:rPr>
                      <w:rFonts w:eastAsia="Times New Roman"/>
                      <w:i w:val="0"/>
                      <w:sz w:val="24"/>
                      <w:szCs w:val="24"/>
                    </w:rPr>
                  </w:pPr>
                  <w:r w:rsidRPr="004A2361">
                    <w:rPr>
                      <w:rFonts w:eastAsia="Times New Roman"/>
                      <w:i w:val="0"/>
                      <w:sz w:val="24"/>
                      <w:szCs w:val="24"/>
                    </w:rPr>
                    <w:t>Улучшение качества питьевой воды; Улучшение уровня и качества жизни на селе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2" type="#_x0000_t21" style="position:absolute;left:0;text-align:left;margin-left:-23.65pt;margin-top:13.6pt;width:140.25pt;height:89.25pt;flip:x;z-index:251786752" fillcolor="#4f81bd" strokecolor="#f2f2f2" strokeweight="3pt">
            <v:shadow on="t" type="perspective" color="#243f60" opacity=".5" offset="1pt" offset2="-1pt"/>
            <v:textbox style="mso-next-textbox:#_x0000_s1192">
              <w:txbxContent>
                <w:p w:rsidR="00461814" w:rsidRPr="002B3586" w:rsidRDefault="00461814" w:rsidP="00704AB6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704AB6" w:rsidRPr="004069F6" w:rsidRDefault="00704AB6" w:rsidP="00704AB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04AB6" w:rsidRPr="004069F6" w:rsidRDefault="000D4386" w:rsidP="00704AB6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122" style="position:absolute;left:0;text-align:left;margin-left:24.45pt;margin-top:7.8pt;width:1in;height:63pt;z-index:251784704" filled="f" stroked="f"/>
        </w:pict>
      </w:r>
    </w:p>
    <w:p w:rsidR="00704AB6" w:rsidRPr="004069F6" w:rsidRDefault="00704AB6" w:rsidP="00704AB6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04AB6" w:rsidRDefault="00704AB6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361" w:rsidRDefault="004A2361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361" w:rsidRDefault="004A2361" w:rsidP="00704AB6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158" w:rsidRDefault="00704AB6" w:rsidP="000F5158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  <w:r w:rsidR="000F5158">
        <w:rPr>
          <w:rFonts w:ascii="Times New Roman" w:hAnsi="Times New Roman"/>
          <w:b/>
          <w:sz w:val="28"/>
          <w:szCs w:val="28"/>
        </w:rPr>
        <w:t xml:space="preserve"> </w:t>
      </w:r>
    </w:p>
    <w:p w:rsidR="000F5158" w:rsidRDefault="00704AB6" w:rsidP="000F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F41">
        <w:rPr>
          <w:rFonts w:ascii="Times New Roman" w:hAnsi="Times New Roman"/>
          <w:sz w:val="28"/>
          <w:szCs w:val="28"/>
        </w:rPr>
        <w:tab/>
      </w:r>
      <w:r w:rsidR="005C2F41" w:rsidRPr="005C2F41">
        <w:rPr>
          <w:rFonts w:ascii="Times New Roman" w:hAnsi="Times New Roman"/>
          <w:i/>
          <w:sz w:val="28"/>
          <w:szCs w:val="28"/>
        </w:rPr>
        <w:t>Общий объём финансирования  30,0 тыс. рублей,</w:t>
      </w:r>
      <w:r w:rsidR="000F5158">
        <w:rPr>
          <w:rFonts w:ascii="Times New Roman" w:hAnsi="Times New Roman"/>
          <w:b/>
          <w:sz w:val="28"/>
          <w:szCs w:val="28"/>
        </w:rPr>
        <w:t xml:space="preserve"> </w:t>
      </w:r>
    </w:p>
    <w:p w:rsidR="005C2F41" w:rsidRPr="000F5158" w:rsidRDefault="005C2F41" w:rsidP="000F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в том числе:</w:t>
      </w:r>
    </w:p>
    <w:p w:rsidR="005C2F41" w:rsidRPr="005C2F41" w:rsidRDefault="005C2F41" w:rsidP="000F51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федерального бюджета – 0,0 тыс. рублей, в том числе по годам: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2026 год –0 тыс. рублей</w:t>
      </w:r>
    </w:p>
    <w:p w:rsidR="005C2F41" w:rsidRPr="005C2F41" w:rsidRDefault="005C2F41" w:rsidP="005C2F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областного бюджета  - 0,0 тыс. рублей, в том числе по годам: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–0,0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–0,0 тыс. рублей;</w:t>
      </w:r>
    </w:p>
    <w:p w:rsidR="005C2F41" w:rsidRPr="005C2F41" w:rsidRDefault="005C2F41" w:rsidP="005C2F4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 xml:space="preserve">2026 год –0,0 тыс. рублей </w:t>
      </w:r>
    </w:p>
    <w:p w:rsidR="005C2F41" w:rsidRPr="005C2F41" w:rsidRDefault="005C2F41" w:rsidP="005C2F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местного бюджета  - 30,0 тыс. рублей, в том числе по годам: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–10,0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 10,0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2026 год – 10,0 тыс. рублей</w:t>
      </w:r>
    </w:p>
    <w:p w:rsidR="005C2F41" w:rsidRPr="005C2F41" w:rsidRDefault="005C2F41" w:rsidP="005C2F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F41">
        <w:rPr>
          <w:rFonts w:ascii="Times New Roman" w:hAnsi="Times New Roman"/>
          <w:i/>
          <w:sz w:val="28"/>
          <w:szCs w:val="28"/>
        </w:rPr>
        <w:t>из внебюджетных источников - 0,0 тыс. рублей, в том числе по годам: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2024 год –0,0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2025 год – 0 тыс. рублей;</w:t>
      </w:r>
    </w:p>
    <w:p w:rsidR="005C2F41" w:rsidRPr="005C2F41" w:rsidRDefault="005C2F41" w:rsidP="005C2F41">
      <w:pPr>
        <w:pStyle w:val="ListParagraph"/>
        <w:numPr>
          <w:ilvl w:val="0"/>
          <w:numId w:val="41"/>
        </w:numPr>
        <w:ind w:left="0"/>
        <w:jc w:val="both"/>
        <w:rPr>
          <w:i w:val="0"/>
          <w:sz w:val="28"/>
          <w:szCs w:val="28"/>
        </w:rPr>
      </w:pPr>
      <w:r w:rsidRPr="005C2F41">
        <w:rPr>
          <w:i w:val="0"/>
          <w:sz w:val="28"/>
          <w:szCs w:val="28"/>
        </w:rPr>
        <w:t>2026 год – 0 тыс. рублей</w:t>
      </w:r>
    </w:p>
    <w:p w:rsidR="00704AB6" w:rsidRPr="005C2F41" w:rsidRDefault="00704AB6" w:rsidP="005C2F4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04AB6" w:rsidRDefault="00704AB6" w:rsidP="00704A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704AB6" w:rsidRPr="004069F6" w:rsidRDefault="00704AB6" w:rsidP="00704A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AB6" w:rsidRPr="0016325C" w:rsidRDefault="00704AB6" w:rsidP="00704A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325C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937E82" w:rsidRPr="00937E82" w:rsidRDefault="00704AB6" w:rsidP="00937E8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325C">
        <w:rPr>
          <w:rFonts w:ascii="Times New Roman" w:eastAsia="Symbol" w:hAnsi="Times New Roman"/>
          <w:sz w:val="28"/>
          <w:szCs w:val="28"/>
        </w:rPr>
        <w:lastRenderedPageBreak/>
        <w:tab/>
      </w:r>
      <w:r w:rsidR="00937E82" w:rsidRPr="00937E82">
        <w:rPr>
          <w:rFonts w:ascii="Times New Roman" w:eastAsia="Times New Roman" w:hAnsi="Times New Roman"/>
          <w:sz w:val="28"/>
          <w:szCs w:val="28"/>
        </w:rPr>
        <w:t>Повышение уровня обеспеченности населения водопроводной питьевой водой до 100%:</w:t>
      </w:r>
    </w:p>
    <w:p w:rsidR="00937E82" w:rsidRPr="00937E82" w:rsidRDefault="00937E82" w:rsidP="00937E82">
      <w:pPr>
        <w:pStyle w:val="ListParagraph"/>
        <w:numPr>
          <w:ilvl w:val="0"/>
          <w:numId w:val="39"/>
        </w:numPr>
        <w:ind w:left="0"/>
        <w:jc w:val="both"/>
        <w:rPr>
          <w:rFonts w:eastAsia="Times New Roman"/>
          <w:i w:val="0"/>
          <w:sz w:val="28"/>
          <w:szCs w:val="28"/>
        </w:rPr>
      </w:pPr>
      <w:r w:rsidRPr="00937E82">
        <w:rPr>
          <w:i w:val="0"/>
          <w:sz w:val="28"/>
          <w:szCs w:val="28"/>
        </w:rPr>
        <w:t>Комплексные мероприятия по улучшению водоснабжения в с. Золотая Степь Золотостепского муниципального образования Советского муниципального района</w:t>
      </w:r>
    </w:p>
    <w:p w:rsidR="00937E82" w:rsidRPr="00937E82" w:rsidRDefault="00937E82" w:rsidP="00937E82">
      <w:pPr>
        <w:pStyle w:val="ListParagraph"/>
        <w:numPr>
          <w:ilvl w:val="0"/>
          <w:numId w:val="39"/>
        </w:numPr>
        <w:ind w:left="0"/>
        <w:jc w:val="both"/>
        <w:rPr>
          <w:rFonts w:eastAsia="Times New Roman"/>
          <w:i w:val="0"/>
          <w:sz w:val="28"/>
          <w:szCs w:val="28"/>
        </w:rPr>
      </w:pPr>
      <w:r w:rsidRPr="00937E82">
        <w:rPr>
          <w:rFonts w:eastAsia="Times New Roman"/>
          <w:i w:val="0"/>
          <w:sz w:val="28"/>
          <w:szCs w:val="28"/>
        </w:rPr>
        <w:t xml:space="preserve">Реконструкция водовода в с. Александровка </w:t>
      </w:r>
    </w:p>
    <w:p w:rsidR="00937E82" w:rsidRPr="00937E82" w:rsidRDefault="00937E82" w:rsidP="00937E82">
      <w:pPr>
        <w:pStyle w:val="ListParagraph"/>
        <w:numPr>
          <w:ilvl w:val="0"/>
          <w:numId w:val="39"/>
        </w:numPr>
        <w:ind w:left="0"/>
        <w:jc w:val="both"/>
        <w:rPr>
          <w:rFonts w:eastAsia="Times New Roman"/>
          <w:i w:val="0"/>
          <w:sz w:val="28"/>
          <w:szCs w:val="28"/>
        </w:rPr>
      </w:pPr>
      <w:r w:rsidRPr="00937E82">
        <w:rPr>
          <w:rFonts w:eastAsia="Times New Roman"/>
          <w:i w:val="0"/>
          <w:sz w:val="28"/>
          <w:szCs w:val="28"/>
        </w:rPr>
        <w:t xml:space="preserve">Реконструкция водовода в с. Золотая Степь </w:t>
      </w: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126B" w:rsidRDefault="00B6126B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126B" w:rsidRDefault="00B6126B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126B" w:rsidRDefault="00B6126B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82" w:rsidRDefault="00937E82" w:rsidP="002E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23AA" w:rsidRPr="002E23AA" w:rsidRDefault="002E23AA" w:rsidP="002E23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23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Муниципальная программа «</w:t>
      </w:r>
      <w:r w:rsidRPr="002E23AA">
        <w:rPr>
          <w:rFonts w:ascii="Times New Roman" w:hAnsi="Times New Roman"/>
          <w:b/>
          <w:sz w:val="28"/>
          <w:szCs w:val="28"/>
        </w:rPr>
        <w:t xml:space="preserve">Проведение мероприятий на территории Золотостепского  муниципального образования в связи с памятными событиями, знаменательными  и </w:t>
      </w:r>
      <w:r w:rsidR="00937E82">
        <w:rPr>
          <w:rFonts w:ascii="Times New Roman" w:hAnsi="Times New Roman"/>
          <w:b/>
          <w:sz w:val="28"/>
          <w:szCs w:val="28"/>
        </w:rPr>
        <w:t>юбилейными датами на 2024-2026</w:t>
      </w:r>
      <w:r w:rsidRPr="002E23AA">
        <w:rPr>
          <w:rFonts w:ascii="Times New Roman" w:hAnsi="Times New Roman"/>
          <w:b/>
          <w:sz w:val="28"/>
          <w:szCs w:val="28"/>
        </w:rPr>
        <w:t xml:space="preserve"> годы</w:t>
      </w:r>
      <w:r w:rsidRPr="002E23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E23AA" w:rsidRPr="0032214B" w:rsidRDefault="002E23AA" w:rsidP="002E23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23AA" w:rsidRPr="004069F6" w:rsidRDefault="000D4386" w:rsidP="002E23AA">
      <w:pPr>
        <w:tabs>
          <w:tab w:val="left" w:pos="11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4" type="#_x0000_t176" style="position:absolute;left:0;text-align:left;margin-left:128.65pt;margin-top:.6pt;width:342.5pt;height:155.15pt;z-index:251789824" fillcolor="#4f81bd" strokecolor="#f2f2f2" strokeweight="3pt">
            <v:shadow on="t" type="perspective" color="#243f60" opacity=".5" offset="1pt" offset2="-1pt"/>
            <v:textbox style="mso-next-textbox:#_x0000_s1194">
              <w:txbxContent>
                <w:p w:rsidR="00461814" w:rsidRPr="002E23AA" w:rsidRDefault="00461814" w:rsidP="002E23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овышение ответственности и материальной заинтересованности руководителей организаций и отдельных граждан Золотостепского муниципального  образования в результатах работы;</w:t>
                  </w:r>
                </w:p>
                <w:p w:rsidR="00461814" w:rsidRPr="002E23AA" w:rsidRDefault="00461814" w:rsidP="002E2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совершенствование системы работы при проведении организационных мероприятий на территории Золотостепского муниципального  образования.</w:t>
                  </w:r>
                </w:p>
                <w:p w:rsidR="00461814" w:rsidRPr="002E23AA" w:rsidRDefault="00461814" w:rsidP="002E23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атериальное стимулирование за многолетний добросовестный труд, большой личный вклад в социально – экономическое развитие Золотостепского муниципального  образования</w:t>
                  </w:r>
                </w:p>
                <w:p w:rsidR="00461814" w:rsidRPr="002E23AA" w:rsidRDefault="00461814" w:rsidP="002E23A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2E23AA">
                    <w:rPr>
                      <w:rFonts w:ascii="Times New Roman" w:hAnsi="Times New Roman"/>
                      <w:sz w:val="20"/>
                      <w:szCs w:val="20"/>
                    </w:rPr>
                    <w:t>овышение уровня организации подготовки и проведения, значимых для  Золотостепского муниципального  образования мероприятий.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5" type="#_x0000_t21" style="position:absolute;left:0;text-align:left;margin-left:-23.65pt;margin-top:13.6pt;width:140.25pt;height:89.25pt;flip:x;z-index:251790848" fillcolor="#4f81bd" strokecolor="#f2f2f2" strokeweight="3pt">
            <v:shadow on="t" type="perspective" color="#243f60" opacity=".5" offset="1pt" offset2="-1pt"/>
            <v:textbox style="mso-next-textbox:#_x0000_s1195">
              <w:txbxContent>
                <w:p w:rsidR="00461814" w:rsidRPr="002B3586" w:rsidRDefault="00461814" w:rsidP="002E23AA">
                  <w:pPr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>Цели и задачи</w:t>
                  </w:r>
                  <w:r w:rsidRPr="002B3586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</w:rPr>
                    <w:t xml:space="preserve"> муниципальной программы</w:t>
                  </w:r>
                </w:p>
              </w:txbxContent>
            </v:textbox>
          </v:shape>
        </w:pict>
      </w:r>
    </w:p>
    <w:p w:rsidR="002E23AA" w:rsidRPr="004069F6" w:rsidRDefault="002E23AA" w:rsidP="002E23AA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E23AA" w:rsidRPr="004069F6" w:rsidRDefault="000D4386" w:rsidP="002E23AA">
      <w:pPr>
        <w:tabs>
          <w:tab w:val="left" w:pos="1127"/>
        </w:tabs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3" type="#_x0000_t122" style="position:absolute;left:0;text-align:left;margin-left:24.45pt;margin-top:7.8pt;width:1in;height:63pt;z-index:251788800" filled="f" stroked="f"/>
        </w:pict>
      </w:r>
    </w:p>
    <w:p w:rsidR="002E23AA" w:rsidRPr="004069F6" w:rsidRDefault="002E23AA" w:rsidP="002E23AA">
      <w:pPr>
        <w:tabs>
          <w:tab w:val="left" w:pos="1127"/>
        </w:tabs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3AA" w:rsidRDefault="002E23AA" w:rsidP="002E23AA">
      <w:pPr>
        <w:tabs>
          <w:tab w:val="left" w:pos="112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F6">
        <w:rPr>
          <w:rFonts w:ascii="Times New Roman" w:hAnsi="Times New Roman"/>
          <w:b/>
          <w:sz w:val="28"/>
          <w:szCs w:val="28"/>
        </w:rPr>
        <w:t>Финансирование муниципальной программы, тыс. руб.</w:t>
      </w:r>
    </w:p>
    <w:p w:rsidR="002E23AA" w:rsidRDefault="002E23AA" w:rsidP="002E23A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финансирования из средств бюджета муниципа</w:t>
      </w:r>
      <w:r w:rsidR="00937E82">
        <w:rPr>
          <w:rFonts w:ascii="Times New Roman" w:hAnsi="Times New Roman"/>
          <w:sz w:val="28"/>
          <w:szCs w:val="28"/>
        </w:rPr>
        <w:t>льного образования составляет –15</w:t>
      </w:r>
      <w:r w:rsidR="00FB424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 по годам (прогнозно):</w:t>
      </w:r>
    </w:p>
    <w:p w:rsidR="002E23AA" w:rsidRDefault="00937E82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2E23A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4"/>
          <w:szCs w:val="24"/>
        </w:rPr>
        <w:t xml:space="preserve"> </w:t>
      </w:r>
      <w:r w:rsidR="002E23AA">
        <w:rPr>
          <w:rFonts w:ascii="Times New Roman" w:hAnsi="Times New Roman"/>
          <w:sz w:val="28"/>
          <w:szCs w:val="28"/>
        </w:rPr>
        <w:t>тыс. рублей;</w:t>
      </w:r>
    </w:p>
    <w:p w:rsidR="002E23AA" w:rsidRDefault="00937E82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147770">
        <w:rPr>
          <w:rFonts w:ascii="Times New Roman" w:hAnsi="Times New Roman"/>
          <w:sz w:val="28"/>
          <w:szCs w:val="28"/>
        </w:rPr>
        <w:t xml:space="preserve"> год – 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8"/>
          <w:szCs w:val="28"/>
        </w:rPr>
        <w:t xml:space="preserve"> тыс. рублей;</w:t>
      </w:r>
    </w:p>
    <w:p w:rsidR="002E23AA" w:rsidRDefault="00937E82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147770">
        <w:rPr>
          <w:rFonts w:ascii="Times New Roman" w:hAnsi="Times New Roman"/>
          <w:sz w:val="28"/>
          <w:szCs w:val="28"/>
        </w:rPr>
        <w:t xml:space="preserve"> год – 5</w:t>
      </w:r>
      <w:r w:rsidR="00FB4246">
        <w:rPr>
          <w:rFonts w:ascii="Times New Roman" w:hAnsi="Times New Roman"/>
          <w:sz w:val="28"/>
          <w:szCs w:val="28"/>
        </w:rPr>
        <w:t>,0</w:t>
      </w:r>
      <w:r w:rsidR="002E23AA">
        <w:rPr>
          <w:rFonts w:ascii="Times New Roman" w:hAnsi="Times New Roman"/>
          <w:sz w:val="28"/>
          <w:szCs w:val="28"/>
        </w:rPr>
        <w:t xml:space="preserve"> тыс. рублей.</w:t>
      </w:r>
    </w:p>
    <w:p w:rsidR="002E23AA" w:rsidRPr="008E1635" w:rsidRDefault="002E23AA" w:rsidP="002E23AA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2E23AA" w:rsidRDefault="002E23AA" w:rsidP="002E2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69F6">
        <w:rPr>
          <w:rFonts w:ascii="Times New Roman" w:hAnsi="Times New Roman" w:cs="Times New Roman"/>
          <w:b/>
          <w:sz w:val="28"/>
          <w:szCs w:val="28"/>
        </w:rPr>
        <w:t>Прогноз конечных результатов муниципальной программы.</w:t>
      </w:r>
    </w:p>
    <w:p w:rsidR="002E23AA" w:rsidRPr="004069F6" w:rsidRDefault="002E23AA" w:rsidP="002E23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3AA" w:rsidRPr="004069F6" w:rsidRDefault="002E23AA" w:rsidP="002E23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9F6">
        <w:rPr>
          <w:rFonts w:ascii="Times New Roman" w:hAnsi="Times New Roman" w:cs="Times New Roman"/>
          <w:sz w:val="28"/>
          <w:szCs w:val="28"/>
        </w:rPr>
        <w:t>За время реализации муниципальной программы планируется достичь следующих результатов:</w:t>
      </w:r>
    </w:p>
    <w:p w:rsidR="00FB4246" w:rsidRPr="00FB4246" w:rsidRDefault="00FB4246" w:rsidP="00FB42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ab/>
      </w:r>
      <w:r w:rsidRPr="00FB4246">
        <w:rPr>
          <w:rFonts w:ascii="Times New Roman" w:eastAsia="Symbol" w:hAnsi="Times New Roman"/>
          <w:sz w:val="28"/>
          <w:szCs w:val="28"/>
        </w:rPr>
        <w:t xml:space="preserve">- </w:t>
      </w:r>
      <w:r w:rsidRPr="00FB4246">
        <w:rPr>
          <w:rFonts w:ascii="Times New Roman" w:hAnsi="Times New Roman"/>
          <w:sz w:val="28"/>
          <w:szCs w:val="28"/>
        </w:rPr>
        <w:t>усовершенствование системы работы при проведении организационных мероприятий на территории муниципального образования.</w:t>
      </w:r>
    </w:p>
    <w:p w:rsidR="00956E71" w:rsidRDefault="00956E71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315D" w:rsidRDefault="00A9315D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2898" w:rsidRPr="004069F6" w:rsidRDefault="00F94467" w:rsidP="004028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069F6">
        <w:rPr>
          <w:rFonts w:ascii="Times New Roman" w:hAnsi="Times New Roman"/>
          <w:b/>
          <w:i/>
          <w:sz w:val="28"/>
          <w:szCs w:val="28"/>
        </w:rPr>
        <w:lastRenderedPageBreak/>
        <w:t>4.</w:t>
      </w:r>
      <w:r w:rsidR="00022059">
        <w:rPr>
          <w:rFonts w:ascii="Times New Roman" w:hAnsi="Times New Roman"/>
          <w:b/>
          <w:i/>
          <w:sz w:val="28"/>
          <w:szCs w:val="28"/>
        </w:rPr>
        <w:t>3</w:t>
      </w:r>
      <w:r w:rsidR="00402898" w:rsidRPr="004069F6">
        <w:rPr>
          <w:rFonts w:ascii="Times New Roman" w:hAnsi="Times New Roman"/>
          <w:b/>
          <w:i/>
          <w:sz w:val="28"/>
          <w:szCs w:val="28"/>
        </w:rPr>
        <w:t>Сведения о планируемых объемах муниципального долга</w:t>
      </w:r>
    </w:p>
    <w:p w:rsidR="00402898" w:rsidRPr="004069F6" w:rsidRDefault="00402898" w:rsidP="004028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Основными мероприятиями долговой политики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являются: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 осуществление мониторинга соответствия параметров муниципального долга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ограничениями, установленным Бюджетным кодексом Российской Федерации;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 привлечение бюджетных кредитов как наиболее выгодных с точки зрения долговой нагрузки на бюджет с целью покрытия временных кассовых разрывов, возникающих при исполнении бюджета муниципального образования;</w:t>
      </w:r>
    </w:p>
    <w:p w:rsidR="00402898" w:rsidRPr="004069F6" w:rsidRDefault="00402898" w:rsidP="00402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- направление части доходов, полученных при исполнении бюджета муниципального образования сверх утвержденного решением о бюджете общего объема доходов, на замещение муниципальных заимствований и/или погашение муниципального долга;</w:t>
      </w:r>
    </w:p>
    <w:p w:rsidR="00402898" w:rsidRPr="004069F6" w:rsidRDefault="00402898" w:rsidP="00402898">
      <w:pPr>
        <w:tabs>
          <w:tab w:val="left" w:pos="10348"/>
        </w:tabs>
        <w:spacing w:after="0" w:line="240" w:lineRule="auto"/>
        <w:ind w:right="317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 xml:space="preserve">- проект бюджета </w:t>
      </w:r>
      <w:r w:rsidR="003E0E14">
        <w:rPr>
          <w:rFonts w:ascii="Times New Roman" w:hAnsi="Times New Roman"/>
          <w:sz w:val="28"/>
          <w:szCs w:val="28"/>
        </w:rPr>
        <w:t>Золотостепского</w:t>
      </w:r>
      <w:r w:rsidRPr="004069F6">
        <w:rPr>
          <w:rFonts w:ascii="Times New Roman" w:hAnsi="Times New Roman"/>
          <w:sz w:val="28"/>
          <w:szCs w:val="28"/>
        </w:rPr>
        <w:t xml:space="preserve"> муниципального образования сбалансированный.</w:t>
      </w:r>
    </w:p>
    <w:p w:rsidR="002E518D" w:rsidRPr="004069F6" w:rsidRDefault="00F94467" w:rsidP="00DF0EA7">
      <w:pPr>
        <w:pStyle w:val="1"/>
        <w:spacing w:before="240" w:after="240"/>
        <w:jc w:val="center"/>
        <w:rPr>
          <w:b/>
          <w:bCs/>
          <w:color w:val="000000"/>
        </w:rPr>
      </w:pPr>
      <w:r w:rsidRPr="004069F6">
        <w:rPr>
          <w:b/>
        </w:rPr>
        <w:t>5. Источники финансирования дефицита бюджета</w:t>
      </w:r>
      <w:r w:rsidR="0092528C" w:rsidRPr="004069F6">
        <w:rPr>
          <w:b/>
        </w:rPr>
        <w:t xml:space="preserve"> </w:t>
      </w:r>
      <w:r w:rsidR="003E0E14" w:rsidRPr="003E0E14">
        <w:rPr>
          <w:b/>
        </w:rPr>
        <w:t xml:space="preserve">Золотостепского </w:t>
      </w:r>
      <w:r w:rsidRPr="004069F6">
        <w:rPr>
          <w:b/>
          <w:bCs/>
          <w:color w:val="000000"/>
        </w:rPr>
        <w:t>муниципального образования</w:t>
      </w:r>
    </w:p>
    <w:p w:rsidR="00402898" w:rsidRPr="004069F6" w:rsidRDefault="00402898" w:rsidP="0040289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соответствии со статьей 92.1 Бюджетного кодекса РФ дефицит бюджета муниципального образования не должен превышать 10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2898" w:rsidRPr="004069F6" w:rsidRDefault="00402898" w:rsidP="00402898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В статье 96 Бюджетного кодекса РФ перечислены источники внутреннего финансирования дефицита бюджета муниципального образования, которые в обязательном порядке и в полном объеме отражаются в бюджете.</w:t>
      </w:r>
    </w:p>
    <w:p w:rsidR="00402898" w:rsidRPr="004069F6" w:rsidRDefault="00402898" w:rsidP="00402898">
      <w:pPr>
        <w:tabs>
          <w:tab w:val="left" w:pos="10348"/>
        </w:tabs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Расходы бюджета муниципального образования на 202</w:t>
      </w:r>
      <w:r w:rsidR="001B0A21">
        <w:rPr>
          <w:rFonts w:ascii="Times New Roman" w:hAnsi="Times New Roman"/>
          <w:sz w:val="28"/>
          <w:szCs w:val="28"/>
        </w:rPr>
        <w:t>4</w:t>
      </w:r>
      <w:r w:rsidRPr="004069F6">
        <w:rPr>
          <w:rFonts w:ascii="Times New Roman" w:hAnsi="Times New Roman"/>
          <w:sz w:val="28"/>
          <w:szCs w:val="28"/>
        </w:rPr>
        <w:t xml:space="preserve"> год</w:t>
      </w:r>
      <w:r w:rsidR="001B0A21">
        <w:rPr>
          <w:rFonts w:ascii="Times New Roman" w:hAnsi="Times New Roman"/>
          <w:sz w:val="28"/>
          <w:szCs w:val="28"/>
        </w:rPr>
        <w:t xml:space="preserve"> и на плановый период 2025 и 2026</w:t>
      </w:r>
      <w:r w:rsidR="00022059">
        <w:rPr>
          <w:rFonts w:ascii="Times New Roman" w:hAnsi="Times New Roman"/>
          <w:sz w:val="28"/>
          <w:szCs w:val="28"/>
        </w:rPr>
        <w:t xml:space="preserve"> годов</w:t>
      </w:r>
      <w:r w:rsidRPr="004069F6">
        <w:rPr>
          <w:rFonts w:ascii="Times New Roman" w:hAnsi="Times New Roman"/>
          <w:sz w:val="28"/>
          <w:szCs w:val="28"/>
        </w:rPr>
        <w:t xml:space="preserve"> обеспечиваются плановыми доходами, бюджет муниципального образования сбалансированный.</w:t>
      </w:r>
    </w:p>
    <w:p w:rsidR="00BE7850" w:rsidRPr="004069F6" w:rsidRDefault="00BE7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9F6">
        <w:rPr>
          <w:rFonts w:ascii="Times New Roman" w:hAnsi="Times New Roman"/>
          <w:b/>
        </w:rPr>
        <w:br w:type="page"/>
      </w:r>
    </w:p>
    <w:p w:rsidR="00B01329" w:rsidRPr="004069F6" w:rsidRDefault="003D2277" w:rsidP="002A507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9F6">
        <w:rPr>
          <w:rFonts w:ascii="Times New Roman" w:hAnsi="Times New Roman"/>
          <w:b/>
          <w:bCs/>
          <w:sz w:val="14"/>
        </w:rPr>
        <w:lastRenderedPageBreak/>
        <w:br/>
      </w:r>
      <w:r w:rsidR="00402898" w:rsidRPr="004069F6">
        <w:rPr>
          <w:rFonts w:ascii="Times New Roman" w:hAnsi="Times New Roman"/>
          <w:b/>
          <w:bCs/>
          <w:sz w:val="28"/>
          <w:szCs w:val="28"/>
        </w:rPr>
        <w:t>6</w:t>
      </w:r>
      <w:r w:rsidR="00B01329" w:rsidRPr="004069F6">
        <w:rPr>
          <w:rFonts w:ascii="Times New Roman" w:hAnsi="Times New Roman"/>
          <w:b/>
          <w:bCs/>
          <w:sz w:val="28"/>
          <w:szCs w:val="28"/>
        </w:rPr>
        <w:t>. Контактная информация</w:t>
      </w:r>
    </w:p>
    <w:p w:rsidR="00B379C5" w:rsidRPr="004069F6" w:rsidRDefault="00B379C5" w:rsidP="00B379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Финансовое управление администрации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Советского муниципального района Саратовской области</w:t>
      </w:r>
    </w:p>
    <w:p w:rsidR="00402898" w:rsidRPr="004069F6" w:rsidRDefault="00402898" w:rsidP="00B37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Начальник финансового управления – Овтина Ольга Ивановна.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Заместитель начальника финансового управления, начальник бюджетного отдела - Бригадиренко Инна Ивановна.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Начальник отдела, бухгалтерского учета контроля и отчетности, главный бухгалтер - Симанева Марина Анатольевна.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Телефон – 8(84566) 5-00-57; факс – 8(84566) 5-00-55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  <w:lang w:val="en-US"/>
        </w:rPr>
        <w:t>E</w:t>
      </w:r>
      <w:r w:rsidRPr="004069F6">
        <w:rPr>
          <w:rFonts w:ascii="Times New Roman" w:hAnsi="Times New Roman"/>
          <w:sz w:val="28"/>
          <w:szCs w:val="28"/>
        </w:rPr>
        <w:t>-</w:t>
      </w:r>
      <w:r w:rsidRPr="004069F6">
        <w:rPr>
          <w:rFonts w:ascii="Times New Roman" w:hAnsi="Times New Roman"/>
          <w:sz w:val="28"/>
          <w:szCs w:val="28"/>
          <w:lang w:val="en-US"/>
        </w:rPr>
        <w:t>mail</w:t>
      </w:r>
      <w:r w:rsidRPr="004069F6">
        <w:rPr>
          <w:rFonts w:ascii="Times New Roman" w:hAnsi="Times New Roman"/>
          <w:sz w:val="28"/>
          <w:szCs w:val="28"/>
        </w:rPr>
        <w:t xml:space="preserve">: </w:t>
      </w:r>
      <w:r w:rsidRPr="004069F6">
        <w:rPr>
          <w:rFonts w:ascii="Times New Roman" w:hAnsi="Times New Roman"/>
          <w:sz w:val="28"/>
          <w:szCs w:val="28"/>
          <w:lang w:val="en-US"/>
        </w:rPr>
        <w:t>fo</w:t>
      </w:r>
      <w:r w:rsidRPr="004069F6">
        <w:rPr>
          <w:rFonts w:ascii="Times New Roman" w:hAnsi="Times New Roman"/>
          <w:sz w:val="28"/>
          <w:szCs w:val="28"/>
        </w:rPr>
        <w:t>24</w:t>
      </w:r>
      <w:r w:rsidRPr="004069F6">
        <w:rPr>
          <w:rFonts w:ascii="Times New Roman" w:hAnsi="Times New Roman"/>
          <w:sz w:val="28"/>
          <w:szCs w:val="28"/>
          <w:lang w:val="en-US"/>
        </w:rPr>
        <w:t>sovet</w:t>
      </w:r>
      <w:r w:rsidRPr="004069F6">
        <w:rPr>
          <w:rFonts w:ascii="Times New Roman" w:hAnsi="Times New Roman"/>
          <w:sz w:val="28"/>
          <w:szCs w:val="28"/>
        </w:rPr>
        <w:t>@</w:t>
      </w:r>
      <w:r w:rsidRPr="004069F6">
        <w:rPr>
          <w:rFonts w:ascii="Times New Roman" w:hAnsi="Times New Roman"/>
          <w:sz w:val="28"/>
          <w:szCs w:val="28"/>
          <w:lang w:val="en-US"/>
        </w:rPr>
        <w:t>mail</w:t>
      </w:r>
      <w:r w:rsidRPr="004069F6">
        <w:rPr>
          <w:rFonts w:ascii="Times New Roman" w:hAnsi="Times New Roman"/>
          <w:sz w:val="28"/>
          <w:szCs w:val="28"/>
        </w:rPr>
        <w:t>.</w:t>
      </w:r>
      <w:r w:rsidRPr="004069F6">
        <w:rPr>
          <w:rFonts w:ascii="Times New Roman" w:hAnsi="Times New Roman"/>
          <w:sz w:val="28"/>
          <w:szCs w:val="28"/>
          <w:lang w:val="en-US"/>
        </w:rPr>
        <w:t>ru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Адрес: 413210, Саратовская область, Советский район, р.п. Степное, ул. 50-лет Победы, 3</w:t>
      </w: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898" w:rsidRPr="004069F6" w:rsidRDefault="00402898" w:rsidP="00B37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sz w:val="28"/>
          <w:szCs w:val="28"/>
        </w:rPr>
        <w:t>График работы: с 08.00 до 17.00 (обед с 12.00 до 13.00)</w:t>
      </w:r>
    </w:p>
    <w:p w:rsidR="00402898" w:rsidRPr="004069F6" w:rsidRDefault="00402898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A5072" w:rsidRPr="004069F6" w:rsidRDefault="002A5072" w:rsidP="002A5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069F6">
        <w:rPr>
          <w:rFonts w:ascii="Times New Roman" w:hAnsi="Times New Roman"/>
          <w:b/>
          <w:sz w:val="32"/>
          <w:szCs w:val="32"/>
        </w:rPr>
        <w:t>Информационный ресурс «Бюджет для граждан»</w:t>
      </w:r>
      <w:r w:rsidR="001B0A21">
        <w:rPr>
          <w:rFonts w:ascii="Times New Roman" w:hAnsi="Times New Roman"/>
          <w:b/>
          <w:sz w:val="32"/>
          <w:szCs w:val="32"/>
        </w:rPr>
        <w:t xml:space="preserve"> (проект)</w:t>
      </w:r>
      <w:r w:rsidRPr="004069F6">
        <w:rPr>
          <w:rFonts w:ascii="Times New Roman" w:hAnsi="Times New Roman"/>
          <w:b/>
          <w:sz w:val="32"/>
          <w:szCs w:val="32"/>
        </w:rPr>
        <w:t xml:space="preserve"> подготовлен на основании проекта решения Совета депутатов </w:t>
      </w:r>
      <w:r w:rsidR="00DB6A37">
        <w:rPr>
          <w:rFonts w:ascii="Times New Roman" w:hAnsi="Times New Roman"/>
          <w:b/>
          <w:sz w:val="32"/>
          <w:szCs w:val="32"/>
        </w:rPr>
        <w:t>Золотостепского</w:t>
      </w:r>
      <w:r w:rsidRPr="004069F6">
        <w:rPr>
          <w:rFonts w:ascii="Times New Roman" w:hAnsi="Times New Roman"/>
          <w:b/>
          <w:sz w:val="32"/>
          <w:szCs w:val="32"/>
        </w:rPr>
        <w:t xml:space="preserve"> муниципального образования «О бюджете </w:t>
      </w:r>
      <w:r w:rsidR="00DB6A37">
        <w:rPr>
          <w:rFonts w:ascii="Times New Roman" w:hAnsi="Times New Roman"/>
          <w:b/>
          <w:sz w:val="32"/>
          <w:szCs w:val="32"/>
        </w:rPr>
        <w:t>Золотостепского</w:t>
      </w:r>
      <w:r w:rsidRPr="004069F6">
        <w:rPr>
          <w:rFonts w:ascii="Times New Roman" w:hAnsi="Times New Roman"/>
          <w:b/>
          <w:sz w:val="32"/>
          <w:szCs w:val="32"/>
        </w:rPr>
        <w:t xml:space="preserve"> му</w:t>
      </w:r>
      <w:r w:rsidR="00B6126B">
        <w:rPr>
          <w:rFonts w:ascii="Times New Roman" w:hAnsi="Times New Roman"/>
          <w:b/>
          <w:sz w:val="32"/>
          <w:szCs w:val="32"/>
        </w:rPr>
        <w:t>ниципального образования на 2024 год и плановый период 2025 и 2026</w:t>
      </w:r>
      <w:r w:rsidRPr="004069F6">
        <w:rPr>
          <w:rFonts w:ascii="Times New Roman" w:hAnsi="Times New Roman"/>
          <w:b/>
          <w:sz w:val="32"/>
          <w:szCs w:val="32"/>
        </w:rPr>
        <w:t xml:space="preserve"> годов»</w:t>
      </w:r>
    </w:p>
    <w:p w:rsidR="002A5072" w:rsidRPr="004069F6" w:rsidRDefault="002A5072" w:rsidP="002A5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69F6">
        <w:rPr>
          <w:rFonts w:ascii="Times New Roman" w:hAnsi="Times New Roman"/>
          <w:b/>
          <w:bCs/>
          <w:sz w:val="32"/>
          <w:szCs w:val="32"/>
        </w:rPr>
        <w:t>Вопросы, отзывы и предложения по бюджетной тематике в электронном виде можно направить через интернет-приемную администрации СМР -https://stepnoe-adm.ru/news/</w:t>
      </w:r>
    </w:p>
    <w:p w:rsidR="002A5072" w:rsidRPr="004069F6" w:rsidRDefault="002A5072" w:rsidP="0088257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2A5072" w:rsidRPr="004069F6" w:rsidSect="006914B3">
      <w:headerReference w:type="default" r:id="rId1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84" w:rsidRDefault="00895284" w:rsidP="00E17139">
      <w:pPr>
        <w:spacing w:after="0" w:line="240" w:lineRule="auto"/>
      </w:pPr>
      <w:r>
        <w:separator/>
      </w:r>
    </w:p>
  </w:endnote>
  <w:endnote w:type="continuationSeparator" w:id="1">
    <w:p w:rsidR="00895284" w:rsidRDefault="00895284" w:rsidP="00E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84" w:rsidRDefault="00895284" w:rsidP="00E17139">
      <w:pPr>
        <w:spacing w:after="0" w:line="240" w:lineRule="auto"/>
      </w:pPr>
      <w:r>
        <w:separator/>
      </w:r>
    </w:p>
  </w:footnote>
  <w:footnote w:type="continuationSeparator" w:id="1">
    <w:p w:rsidR="00895284" w:rsidRDefault="00895284" w:rsidP="00E1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14" w:rsidRDefault="00461814">
    <w:pPr>
      <w:pStyle w:val="ad"/>
      <w:jc w:val="center"/>
    </w:pPr>
    <w:fldSimple w:instr=" PAGE   \* MERGEFORMAT ">
      <w:r w:rsidR="00FE4BDF">
        <w:rPr>
          <w:noProof/>
        </w:rPr>
        <w:t>25</w:t>
      </w:r>
    </w:fldSimple>
  </w:p>
  <w:p w:rsidR="00461814" w:rsidRDefault="0046181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8496"/>
        </w:tabs>
        <w:ind w:left="89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496"/>
        </w:tabs>
        <w:ind w:left="90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96"/>
        </w:tabs>
        <w:ind w:left="92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96"/>
        </w:tabs>
        <w:ind w:left="93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496"/>
        </w:tabs>
        <w:ind w:left="95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496"/>
        </w:tabs>
        <w:ind w:left="96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496"/>
        </w:tabs>
        <w:ind w:left="97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96"/>
        </w:tabs>
        <w:ind w:left="99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496"/>
        </w:tabs>
        <w:ind w:left="10080" w:hanging="1584"/>
      </w:pPr>
    </w:lvl>
  </w:abstractNum>
  <w:abstractNum w:abstractNumId="1">
    <w:nsid w:val="01392251"/>
    <w:multiLevelType w:val="hybridMultilevel"/>
    <w:tmpl w:val="9F645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386D"/>
    <w:multiLevelType w:val="hybridMultilevel"/>
    <w:tmpl w:val="E646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218E"/>
    <w:multiLevelType w:val="hybridMultilevel"/>
    <w:tmpl w:val="F0126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0152"/>
    <w:multiLevelType w:val="hybridMultilevel"/>
    <w:tmpl w:val="C85A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14D1E"/>
    <w:multiLevelType w:val="hybridMultilevel"/>
    <w:tmpl w:val="77383E4E"/>
    <w:lvl w:ilvl="0" w:tplc="6C6872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759F"/>
    <w:multiLevelType w:val="hybridMultilevel"/>
    <w:tmpl w:val="6DF6D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F194F"/>
    <w:multiLevelType w:val="hybridMultilevel"/>
    <w:tmpl w:val="D542D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D243C"/>
    <w:multiLevelType w:val="hybridMultilevel"/>
    <w:tmpl w:val="A798E182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404658F"/>
    <w:multiLevelType w:val="hybridMultilevel"/>
    <w:tmpl w:val="E76C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C3DF8"/>
    <w:multiLevelType w:val="hybridMultilevel"/>
    <w:tmpl w:val="AD842A1E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29136F66"/>
    <w:multiLevelType w:val="hybridMultilevel"/>
    <w:tmpl w:val="6AF25524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456B7"/>
    <w:multiLevelType w:val="hybridMultilevel"/>
    <w:tmpl w:val="1B724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648FC"/>
    <w:multiLevelType w:val="hybridMultilevel"/>
    <w:tmpl w:val="3F04E46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E261D5A"/>
    <w:multiLevelType w:val="hybridMultilevel"/>
    <w:tmpl w:val="7AD49B80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30BC6538"/>
    <w:multiLevelType w:val="hybridMultilevel"/>
    <w:tmpl w:val="D29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4749"/>
    <w:multiLevelType w:val="hybridMultilevel"/>
    <w:tmpl w:val="0402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01695"/>
    <w:multiLevelType w:val="hybridMultilevel"/>
    <w:tmpl w:val="21202A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0C0593"/>
    <w:multiLevelType w:val="hybridMultilevel"/>
    <w:tmpl w:val="F5403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E4DF0"/>
    <w:multiLevelType w:val="hybridMultilevel"/>
    <w:tmpl w:val="EB30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53A1C"/>
    <w:multiLevelType w:val="hybridMultilevel"/>
    <w:tmpl w:val="21E49FBE"/>
    <w:lvl w:ilvl="0" w:tplc="C4D0D658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3E3F3F8A"/>
    <w:multiLevelType w:val="hybridMultilevel"/>
    <w:tmpl w:val="C0342178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C6E"/>
    <w:multiLevelType w:val="hybridMultilevel"/>
    <w:tmpl w:val="07D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C37FC"/>
    <w:multiLevelType w:val="hybridMultilevel"/>
    <w:tmpl w:val="817C18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FA3F1A"/>
    <w:multiLevelType w:val="hybridMultilevel"/>
    <w:tmpl w:val="2E4A4E96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48D60DDC"/>
    <w:multiLevelType w:val="hybridMultilevel"/>
    <w:tmpl w:val="BCC09300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4D823D01"/>
    <w:multiLevelType w:val="hybridMultilevel"/>
    <w:tmpl w:val="1BB4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A5166"/>
    <w:multiLevelType w:val="hybridMultilevel"/>
    <w:tmpl w:val="0AF245E0"/>
    <w:lvl w:ilvl="0" w:tplc="1040DC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FB1B21"/>
    <w:multiLevelType w:val="hybridMultilevel"/>
    <w:tmpl w:val="C8BA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C4F34"/>
    <w:multiLevelType w:val="hybridMultilevel"/>
    <w:tmpl w:val="AFC474F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A012956"/>
    <w:multiLevelType w:val="hybridMultilevel"/>
    <w:tmpl w:val="F1C0D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944DB"/>
    <w:multiLevelType w:val="hybridMultilevel"/>
    <w:tmpl w:val="C8DC3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866A6"/>
    <w:multiLevelType w:val="hybridMultilevel"/>
    <w:tmpl w:val="2FF2C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43E33"/>
    <w:multiLevelType w:val="hybridMultilevel"/>
    <w:tmpl w:val="C8F291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DD13EA"/>
    <w:multiLevelType w:val="hybridMultilevel"/>
    <w:tmpl w:val="E8245814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>
    <w:nsid w:val="6F3C25A5"/>
    <w:multiLevelType w:val="hybridMultilevel"/>
    <w:tmpl w:val="C0389B18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43B5CDE"/>
    <w:multiLevelType w:val="hybridMultilevel"/>
    <w:tmpl w:val="E404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A2435"/>
    <w:multiLevelType w:val="hybridMultilevel"/>
    <w:tmpl w:val="6A70AD6E"/>
    <w:lvl w:ilvl="0" w:tplc="0419000D">
      <w:start w:val="1"/>
      <w:numFmt w:val="bullet"/>
      <w:lvlText w:val=""/>
      <w:lvlJc w:val="left"/>
      <w:pPr>
        <w:ind w:left="4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8">
    <w:nsid w:val="7BB35445"/>
    <w:multiLevelType w:val="hybridMultilevel"/>
    <w:tmpl w:val="C9C07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4C6133"/>
    <w:multiLevelType w:val="hybridMultilevel"/>
    <w:tmpl w:val="0D1C3EDA"/>
    <w:lvl w:ilvl="0" w:tplc="460E1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F813D80"/>
    <w:multiLevelType w:val="hybridMultilevel"/>
    <w:tmpl w:val="D7AA1378"/>
    <w:lvl w:ilvl="0" w:tplc="1040DC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5"/>
  </w:num>
  <w:num w:numId="4">
    <w:abstractNumId w:val="37"/>
  </w:num>
  <w:num w:numId="5">
    <w:abstractNumId w:val="2"/>
  </w:num>
  <w:num w:numId="6">
    <w:abstractNumId w:val="23"/>
  </w:num>
  <w:num w:numId="7">
    <w:abstractNumId w:val="19"/>
  </w:num>
  <w:num w:numId="8">
    <w:abstractNumId w:val="6"/>
  </w:num>
  <w:num w:numId="9">
    <w:abstractNumId w:val="24"/>
  </w:num>
  <w:num w:numId="10">
    <w:abstractNumId w:val="13"/>
  </w:num>
  <w:num w:numId="11">
    <w:abstractNumId w:val="20"/>
  </w:num>
  <w:num w:numId="12">
    <w:abstractNumId w:val="14"/>
  </w:num>
  <w:num w:numId="13">
    <w:abstractNumId w:val="25"/>
  </w:num>
  <w:num w:numId="14">
    <w:abstractNumId w:val="34"/>
  </w:num>
  <w:num w:numId="15">
    <w:abstractNumId w:val="10"/>
  </w:num>
  <w:num w:numId="16">
    <w:abstractNumId w:val="8"/>
  </w:num>
  <w:num w:numId="17">
    <w:abstractNumId w:val="29"/>
  </w:num>
  <w:num w:numId="18">
    <w:abstractNumId w:val="18"/>
  </w:num>
  <w:num w:numId="19">
    <w:abstractNumId w:val="32"/>
  </w:num>
  <w:num w:numId="20">
    <w:abstractNumId w:val="38"/>
  </w:num>
  <w:num w:numId="21">
    <w:abstractNumId w:val="28"/>
  </w:num>
  <w:num w:numId="22">
    <w:abstractNumId w:val="1"/>
  </w:num>
  <w:num w:numId="23">
    <w:abstractNumId w:val="7"/>
  </w:num>
  <w:num w:numId="24">
    <w:abstractNumId w:val="31"/>
  </w:num>
  <w:num w:numId="25">
    <w:abstractNumId w:val="12"/>
  </w:num>
  <w:num w:numId="26">
    <w:abstractNumId w:val="39"/>
  </w:num>
  <w:num w:numId="27">
    <w:abstractNumId w:val="40"/>
  </w:num>
  <w:num w:numId="28">
    <w:abstractNumId w:val="21"/>
  </w:num>
  <w:num w:numId="29">
    <w:abstractNumId w:val="11"/>
  </w:num>
  <w:num w:numId="30">
    <w:abstractNumId w:val="27"/>
  </w:num>
  <w:num w:numId="31">
    <w:abstractNumId w:val="3"/>
  </w:num>
  <w:num w:numId="32">
    <w:abstractNumId w:val="15"/>
  </w:num>
  <w:num w:numId="33">
    <w:abstractNumId w:val="33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4"/>
  </w:num>
  <w:num w:numId="39">
    <w:abstractNumId w:val="36"/>
  </w:num>
  <w:num w:numId="40">
    <w:abstractNumId w:val="16"/>
  </w:num>
  <w:num w:numId="41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ED"/>
    <w:rsid w:val="00000A95"/>
    <w:rsid w:val="00001673"/>
    <w:rsid w:val="00001893"/>
    <w:rsid w:val="00002F2B"/>
    <w:rsid w:val="0000327B"/>
    <w:rsid w:val="00006148"/>
    <w:rsid w:val="00010DD2"/>
    <w:rsid w:val="000137B7"/>
    <w:rsid w:val="000140E8"/>
    <w:rsid w:val="00014C7A"/>
    <w:rsid w:val="00015088"/>
    <w:rsid w:val="0001726F"/>
    <w:rsid w:val="000179A1"/>
    <w:rsid w:val="00020B84"/>
    <w:rsid w:val="0002159A"/>
    <w:rsid w:val="00021623"/>
    <w:rsid w:val="00022059"/>
    <w:rsid w:val="0002205B"/>
    <w:rsid w:val="00023ACE"/>
    <w:rsid w:val="00023CB2"/>
    <w:rsid w:val="00024895"/>
    <w:rsid w:val="00024D4A"/>
    <w:rsid w:val="00025840"/>
    <w:rsid w:val="00025F38"/>
    <w:rsid w:val="00026129"/>
    <w:rsid w:val="00030663"/>
    <w:rsid w:val="00031203"/>
    <w:rsid w:val="00031559"/>
    <w:rsid w:val="00031A80"/>
    <w:rsid w:val="00032320"/>
    <w:rsid w:val="000327C2"/>
    <w:rsid w:val="00032E66"/>
    <w:rsid w:val="00033286"/>
    <w:rsid w:val="0003401C"/>
    <w:rsid w:val="00034A9A"/>
    <w:rsid w:val="00035C97"/>
    <w:rsid w:val="00036FC6"/>
    <w:rsid w:val="00036FE9"/>
    <w:rsid w:val="000410F3"/>
    <w:rsid w:val="0004124C"/>
    <w:rsid w:val="00043825"/>
    <w:rsid w:val="000438EA"/>
    <w:rsid w:val="00043F4B"/>
    <w:rsid w:val="00043FE6"/>
    <w:rsid w:val="000442DC"/>
    <w:rsid w:val="00044F9A"/>
    <w:rsid w:val="00046676"/>
    <w:rsid w:val="00046C10"/>
    <w:rsid w:val="0005171B"/>
    <w:rsid w:val="00051D61"/>
    <w:rsid w:val="00051DD1"/>
    <w:rsid w:val="0005252A"/>
    <w:rsid w:val="00053A2A"/>
    <w:rsid w:val="00053EAC"/>
    <w:rsid w:val="00053F3D"/>
    <w:rsid w:val="00054819"/>
    <w:rsid w:val="00055ADB"/>
    <w:rsid w:val="00055F6F"/>
    <w:rsid w:val="00056490"/>
    <w:rsid w:val="0005793F"/>
    <w:rsid w:val="00057B9A"/>
    <w:rsid w:val="000600C1"/>
    <w:rsid w:val="00060FD8"/>
    <w:rsid w:val="00061431"/>
    <w:rsid w:val="00061E8C"/>
    <w:rsid w:val="00062341"/>
    <w:rsid w:val="000625F4"/>
    <w:rsid w:val="000634E2"/>
    <w:rsid w:val="00064106"/>
    <w:rsid w:val="0006490A"/>
    <w:rsid w:val="00064F2F"/>
    <w:rsid w:val="00065289"/>
    <w:rsid w:val="00067130"/>
    <w:rsid w:val="00067653"/>
    <w:rsid w:val="00067FFA"/>
    <w:rsid w:val="000704B7"/>
    <w:rsid w:val="0007135A"/>
    <w:rsid w:val="00071E72"/>
    <w:rsid w:val="000723F3"/>
    <w:rsid w:val="000743A2"/>
    <w:rsid w:val="000748F6"/>
    <w:rsid w:val="00074CE5"/>
    <w:rsid w:val="0007624F"/>
    <w:rsid w:val="000762A4"/>
    <w:rsid w:val="0007651D"/>
    <w:rsid w:val="000771AF"/>
    <w:rsid w:val="000777A7"/>
    <w:rsid w:val="00077CC8"/>
    <w:rsid w:val="00081D48"/>
    <w:rsid w:val="000834F0"/>
    <w:rsid w:val="00083E7B"/>
    <w:rsid w:val="00084D3C"/>
    <w:rsid w:val="00085BDF"/>
    <w:rsid w:val="000861E5"/>
    <w:rsid w:val="00087220"/>
    <w:rsid w:val="000878A4"/>
    <w:rsid w:val="00087910"/>
    <w:rsid w:val="00091AED"/>
    <w:rsid w:val="00091FAB"/>
    <w:rsid w:val="00092B2D"/>
    <w:rsid w:val="00093A51"/>
    <w:rsid w:val="00093E5F"/>
    <w:rsid w:val="000951F0"/>
    <w:rsid w:val="00097B2E"/>
    <w:rsid w:val="00097DA0"/>
    <w:rsid w:val="000A156B"/>
    <w:rsid w:val="000A156C"/>
    <w:rsid w:val="000A194E"/>
    <w:rsid w:val="000A1AF1"/>
    <w:rsid w:val="000A1B26"/>
    <w:rsid w:val="000A1BEF"/>
    <w:rsid w:val="000A3462"/>
    <w:rsid w:val="000A367A"/>
    <w:rsid w:val="000A39BD"/>
    <w:rsid w:val="000A438C"/>
    <w:rsid w:val="000A5815"/>
    <w:rsid w:val="000A722E"/>
    <w:rsid w:val="000B13B5"/>
    <w:rsid w:val="000B1FA6"/>
    <w:rsid w:val="000B31AD"/>
    <w:rsid w:val="000B332A"/>
    <w:rsid w:val="000B3842"/>
    <w:rsid w:val="000B50C7"/>
    <w:rsid w:val="000B5490"/>
    <w:rsid w:val="000B62E6"/>
    <w:rsid w:val="000B64C3"/>
    <w:rsid w:val="000B69F1"/>
    <w:rsid w:val="000C09E1"/>
    <w:rsid w:val="000C53E1"/>
    <w:rsid w:val="000C5F9C"/>
    <w:rsid w:val="000C60BC"/>
    <w:rsid w:val="000C70B1"/>
    <w:rsid w:val="000D0562"/>
    <w:rsid w:val="000D0CA0"/>
    <w:rsid w:val="000D1E3F"/>
    <w:rsid w:val="000D20A4"/>
    <w:rsid w:val="000D266F"/>
    <w:rsid w:val="000D2A99"/>
    <w:rsid w:val="000D3020"/>
    <w:rsid w:val="000D3D27"/>
    <w:rsid w:val="000D3FC4"/>
    <w:rsid w:val="000D4386"/>
    <w:rsid w:val="000D4924"/>
    <w:rsid w:val="000D4B2F"/>
    <w:rsid w:val="000D5044"/>
    <w:rsid w:val="000D5485"/>
    <w:rsid w:val="000D6838"/>
    <w:rsid w:val="000D6CC2"/>
    <w:rsid w:val="000D73F4"/>
    <w:rsid w:val="000E01BA"/>
    <w:rsid w:val="000E0803"/>
    <w:rsid w:val="000E0B26"/>
    <w:rsid w:val="000E139D"/>
    <w:rsid w:val="000E2973"/>
    <w:rsid w:val="000E31E0"/>
    <w:rsid w:val="000E3460"/>
    <w:rsid w:val="000E38BC"/>
    <w:rsid w:val="000E570D"/>
    <w:rsid w:val="000E63E9"/>
    <w:rsid w:val="000E70CD"/>
    <w:rsid w:val="000E7E4F"/>
    <w:rsid w:val="000E7F39"/>
    <w:rsid w:val="000F07ED"/>
    <w:rsid w:val="000F15C0"/>
    <w:rsid w:val="000F16D2"/>
    <w:rsid w:val="000F2234"/>
    <w:rsid w:val="000F22D2"/>
    <w:rsid w:val="000F41D5"/>
    <w:rsid w:val="000F4211"/>
    <w:rsid w:val="000F4503"/>
    <w:rsid w:val="000F5158"/>
    <w:rsid w:val="000F58F6"/>
    <w:rsid w:val="000F5CCC"/>
    <w:rsid w:val="000F632C"/>
    <w:rsid w:val="000F666A"/>
    <w:rsid w:val="000F6B53"/>
    <w:rsid w:val="000F6FAC"/>
    <w:rsid w:val="000F78B9"/>
    <w:rsid w:val="000F7A45"/>
    <w:rsid w:val="001011D3"/>
    <w:rsid w:val="00101514"/>
    <w:rsid w:val="00101DA6"/>
    <w:rsid w:val="001054D6"/>
    <w:rsid w:val="00105794"/>
    <w:rsid w:val="00106525"/>
    <w:rsid w:val="00106CFF"/>
    <w:rsid w:val="001071C9"/>
    <w:rsid w:val="00107E49"/>
    <w:rsid w:val="00107F82"/>
    <w:rsid w:val="0011053D"/>
    <w:rsid w:val="00110927"/>
    <w:rsid w:val="00111F7C"/>
    <w:rsid w:val="001120A7"/>
    <w:rsid w:val="00112D47"/>
    <w:rsid w:val="00113755"/>
    <w:rsid w:val="00113EF6"/>
    <w:rsid w:val="00114B42"/>
    <w:rsid w:val="00116AF5"/>
    <w:rsid w:val="001170A6"/>
    <w:rsid w:val="0011722B"/>
    <w:rsid w:val="0012040C"/>
    <w:rsid w:val="00120A14"/>
    <w:rsid w:val="00120E08"/>
    <w:rsid w:val="00121A0B"/>
    <w:rsid w:val="00122CFE"/>
    <w:rsid w:val="00122FE7"/>
    <w:rsid w:val="00123632"/>
    <w:rsid w:val="00123776"/>
    <w:rsid w:val="00123785"/>
    <w:rsid w:val="0012422A"/>
    <w:rsid w:val="0012452C"/>
    <w:rsid w:val="0012564A"/>
    <w:rsid w:val="00125B43"/>
    <w:rsid w:val="00125DA6"/>
    <w:rsid w:val="0012698E"/>
    <w:rsid w:val="00130FA1"/>
    <w:rsid w:val="00131E77"/>
    <w:rsid w:val="0013247E"/>
    <w:rsid w:val="00132A35"/>
    <w:rsid w:val="0013459C"/>
    <w:rsid w:val="00134B91"/>
    <w:rsid w:val="0013575A"/>
    <w:rsid w:val="001361DC"/>
    <w:rsid w:val="001409B5"/>
    <w:rsid w:val="0014133E"/>
    <w:rsid w:val="00143A38"/>
    <w:rsid w:val="00143B37"/>
    <w:rsid w:val="0014485C"/>
    <w:rsid w:val="00144A9D"/>
    <w:rsid w:val="00144B3C"/>
    <w:rsid w:val="00145F79"/>
    <w:rsid w:val="0014685C"/>
    <w:rsid w:val="00147770"/>
    <w:rsid w:val="00147AA8"/>
    <w:rsid w:val="0015017E"/>
    <w:rsid w:val="00150413"/>
    <w:rsid w:val="0015048E"/>
    <w:rsid w:val="001533FD"/>
    <w:rsid w:val="00153E34"/>
    <w:rsid w:val="00153F4C"/>
    <w:rsid w:val="00154E50"/>
    <w:rsid w:val="001555FD"/>
    <w:rsid w:val="001572EF"/>
    <w:rsid w:val="001578E3"/>
    <w:rsid w:val="00157CCC"/>
    <w:rsid w:val="00160589"/>
    <w:rsid w:val="0016089B"/>
    <w:rsid w:val="00162217"/>
    <w:rsid w:val="0016325C"/>
    <w:rsid w:val="0016492A"/>
    <w:rsid w:val="00164D95"/>
    <w:rsid w:val="001663EA"/>
    <w:rsid w:val="00167E13"/>
    <w:rsid w:val="001706B4"/>
    <w:rsid w:val="00170713"/>
    <w:rsid w:val="00171AF1"/>
    <w:rsid w:val="001721CD"/>
    <w:rsid w:val="00172505"/>
    <w:rsid w:val="00172FC3"/>
    <w:rsid w:val="00176B7E"/>
    <w:rsid w:val="00176E2C"/>
    <w:rsid w:val="001773A6"/>
    <w:rsid w:val="00177A56"/>
    <w:rsid w:val="001809C6"/>
    <w:rsid w:val="0018177F"/>
    <w:rsid w:val="0018299F"/>
    <w:rsid w:val="00182F59"/>
    <w:rsid w:val="00182F67"/>
    <w:rsid w:val="0018303E"/>
    <w:rsid w:val="00184772"/>
    <w:rsid w:val="00185ECD"/>
    <w:rsid w:val="001861FE"/>
    <w:rsid w:val="00186633"/>
    <w:rsid w:val="00186984"/>
    <w:rsid w:val="001871B9"/>
    <w:rsid w:val="0019188F"/>
    <w:rsid w:val="00191F92"/>
    <w:rsid w:val="00193554"/>
    <w:rsid w:val="0019386D"/>
    <w:rsid w:val="00195EEF"/>
    <w:rsid w:val="00195F35"/>
    <w:rsid w:val="00196322"/>
    <w:rsid w:val="001A0E54"/>
    <w:rsid w:val="001A14FF"/>
    <w:rsid w:val="001A200F"/>
    <w:rsid w:val="001A2E3A"/>
    <w:rsid w:val="001A3EE1"/>
    <w:rsid w:val="001A47B5"/>
    <w:rsid w:val="001A60E0"/>
    <w:rsid w:val="001A6913"/>
    <w:rsid w:val="001A698B"/>
    <w:rsid w:val="001A758D"/>
    <w:rsid w:val="001A7BB9"/>
    <w:rsid w:val="001A7E1D"/>
    <w:rsid w:val="001A7F14"/>
    <w:rsid w:val="001B040C"/>
    <w:rsid w:val="001B0A21"/>
    <w:rsid w:val="001B0BF5"/>
    <w:rsid w:val="001B1269"/>
    <w:rsid w:val="001B1480"/>
    <w:rsid w:val="001B1FCA"/>
    <w:rsid w:val="001B2898"/>
    <w:rsid w:val="001B2BF1"/>
    <w:rsid w:val="001B3991"/>
    <w:rsid w:val="001B45A2"/>
    <w:rsid w:val="001B5843"/>
    <w:rsid w:val="001B755C"/>
    <w:rsid w:val="001C05CB"/>
    <w:rsid w:val="001C07E0"/>
    <w:rsid w:val="001C0DCC"/>
    <w:rsid w:val="001C0F02"/>
    <w:rsid w:val="001C147F"/>
    <w:rsid w:val="001C1745"/>
    <w:rsid w:val="001C2312"/>
    <w:rsid w:val="001C27F4"/>
    <w:rsid w:val="001C4C89"/>
    <w:rsid w:val="001C59A4"/>
    <w:rsid w:val="001D125E"/>
    <w:rsid w:val="001D1A51"/>
    <w:rsid w:val="001D1B16"/>
    <w:rsid w:val="001D344F"/>
    <w:rsid w:val="001D428F"/>
    <w:rsid w:val="001D4CDE"/>
    <w:rsid w:val="001D5201"/>
    <w:rsid w:val="001D610D"/>
    <w:rsid w:val="001D65C4"/>
    <w:rsid w:val="001D769C"/>
    <w:rsid w:val="001D7DF4"/>
    <w:rsid w:val="001E1914"/>
    <w:rsid w:val="001E2168"/>
    <w:rsid w:val="001E216B"/>
    <w:rsid w:val="001E23DB"/>
    <w:rsid w:val="001E248D"/>
    <w:rsid w:val="001E3A84"/>
    <w:rsid w:val="001E45E8"/>
    <w:rsid w:val="001E49B6"/>
    <w:rsid w:val="001E5F38"/>
    <w:rsid w:val="001E5FA2"/>
    <w:rsid w:val="001E611F"/>
    <w:rsid w:val="001F0051"/>
    <w:rsid w:val="001F09A6"/>
    <w:rsid w:val="001F0D52"/>
    <w:rsid w:val="001F196C"/>
    <w:rsid w:val="001F1C5A"/>
    <w:rsid w:val="001F4579"/>
    <w:rsid w:val="001F4953"/>
    <w:rsid w:val="001F51F4"/>
    <w:rsid w:val="001F592C"/>
    <w:rsid w:val="001F5A9C"/>
    <w:rsid w:val="001F5B9E"/>
    <w:rsid w:val="001F65D2"/>
    <w:rsid w:val="001F761A"/>
    <w:rsid w:val="001F76C8"/>
    <w:rsid w:val="001F7D51"/>
    <w:rsid w:val="00203769"/>
    <w:rsid w:val="00204213"/>
    <w:rsid w:val="002044DE"/>
    <w:rsid w:val="0020491F"/>
    <w:rsid w:val="00204DE5"/>
    <w:rsid w:val="00204ECF"/>
    <w:rsid w:val="00205F60"/>
    <w:rsid w:val="00207BD4"/>
    <w:rsid w:val="00210098"/>
    <w:rsid w:val="00210445"/>
    <w:rsid w:val="00210BCD"/>
    <w:rsid w:val="00210FD3"/>
    <w:rsid w:val="002128A0"/>
    <w:rsid w:val="002145FD"/>
    <w:rsid w:val="00216276"/>
    <w:rsid w:val="002163CE"/>
    <w:rsid w:val="00217E37"/>
    <w:rsid w:val="002202B3"/>
    <w:rsid w:val="00220A30"/>
    <w:rsid w:val="0022173A"/>
    <w:rsid w:val="00222576"/>
    <w:rsid w:val="00222765"/>
    <w:rsid w:val="002232C7"/>
    <w:rsid w:val="00223738"/>
    <w:rsid w:val="002242AE"/>
    <w:rsid w:val="00224DD1"/>
    <w:rsid w:val="002261FE"/>
    <w:rsid w:val="002266E6"/>
    <w:rsid w:val="0023132D"/>
    <w:rsid w:val="00231915"/>
    <w:rsid w:val="00231F25"/>
    <w:rsid w:val="002333A1"/>
    <w:rsid w:val="0023342C"/>
    <w:rsid w:val="0023452E"/>
    <w:rsid w:val="00234819"/>
    <w:rsid w:val="00234A04"/>
    <w:rsid w:val="00234CA5"/>
    <w:rsid w:val="00235828"/>
    <w:rsid w:val="00235855"/>
    <w:rsid w:val="00235F22"/>
    <w:rsid w:val="00235FC7"/>
    <w:rsid w:val="00236308"/>
    <w:rsid w:val="00236641"/>
    <w:rsid w:val="00236C89"/>
    <w:rsid w:val="0023721B"/>
    <w:rsid w:val="00241804"/>
    <w:rsid w:val="002430FB"/>
    <w:rsid w:val="00243839"/>
    <w:rsid w:val="0024466E"/>
    <w:rsid w:val="00245890"/>
    <w:rsid w:val="00245CD9"/>
    <w:rsid w:val="002460B7"/>
    <w:rsid w:val="00247E1F"/>
    <w:rsid w:val="002502FD"/>
    <w:rsid w:val="0025085F"/>
    <w:rsid w:val="00250A9F"/>
    <w:rsid w:val="00251072"/>
    <w:rsid w:val="00252359"/>
    <w:rsid w:val="0025260B"/>
    <w:rsid w:val="002544BF"/>
    <w:rsid w:val="002546D0"/>
    <w:rsid w:val="00254CA3"/>
    <w:rsid w:val="002563E7"/>
    <w:rsid w:val="0025719F"/>
    <w:rsid w:val="00257C02"/>
    <w:rsid w:val="00260E93"/>
    <w:rsid w:val="00261074"/>
    <w:rsid w:val="00261C30"/>
    <w:rsid w:val="00262165"/>
    <w:rsid w:val="0026306C"/>
    <w:rsid w:val="00263180"/>
    <w:rsid w:val="00264E52"/>
    <w:rsid w:val="00265413"/>
    <w:rsid w:val="00266FE1"/>
    <w:rsid w:val="00267077"/>
    <w:rsid w:val="00270697"/>
    <w:rsid w:val="0027113D"/>
    <w:rsid w:val="0027245B"/>
    <w:rsid w:val="00272CEB"/>
    <w:rsid w:val="0027349A"/>
    <w:rsid w:val="00273B5C"/>
    <w:rsid w:val="00274B15"/>
    <w:rsid w:val="00275039"/>
    <w:rsid w:val="0027510F"/>
    <w:rsid w:val="002751B6"/>
    <w:rsid w:val="0027599C"/>
    <w:rsid w:val="00276862"/>
    <w:rsid w:val="002772ED"/>
    <w:rsid w:val="002774E7"/>
    <w:rsid w:val="00280458"/>
    <w:rsid w:val="0028102A"/>
    <w:rsid w:val="00283120"/>
    <w:rsid w:val="0028411F"/>
    <w:rsid w:val="00284642"/>
    <w:rsid w:val="00284E2C"/>
    <w:rsid w:val="00287D45"/>
    <w:rsid w:val="00290C1F"/>
    <w:rsid w:val="002911A3"/>
    <w:rsid w:val="00294008"/>
    <w:rsid w:val="0029414D"/>
    <w:rsid w:val="00294199"/>
    <w:rsid w:val="00295696"/>
    <w:rsid w:val="0029614B"/>
    <w:rsid w:val="002961B9"/>
    <w:rsid w:val="0029640A"/>
    <w:rsid w:val="002A0649"/>
    <w:rsid w:val="002A1A79"/>
    <w:rsid w:val="002A2413"/>
    <w:rsid w:val="002A2575"/>
    <w:rsid w:val="002A25F3"/>
    <w:rsid w:val="002A27EA"/>
    <w:rsid w:val="002A3ACC"/>
    <w:rsid w:val="002A4223"/>
    <w:rsid w:val="002A4853"/>
    <w:rsid w:val="002A49B4"/>
    <w:rsid w:val="002A4D64"/>
    <w:rsid w:val="002A5072"/>
    <w:rsid w:val="002A5B6F"/>
    <w:rsid w:val="002A5C1E"/>
    <w:rsid w:val="002A5D4E"/>
    <w:rsid w:val="002A60E8"/>
    <w:rsid w:val="002A69FA"/>
    <w:rsid w:val="002A6E6A"/>
    <w:rsid w:val="002A759E"/>
    <w:rsid w:val="002B23D3"/>
    <w:rsid w:val="002B3256"/>
    <w:rsid w:val="002B3586"/>
    <w:rsid w:val="002B47F1"/>
    <w:rsid w:val="002B5771"/>
    <w:rsid w:val="002B5A4C"/>
    <w:rsid w:val="002C22C8"/>
    <w:rsid w:val="002C3B77"/>
    <w:rsid w:val="002C3FE0"/>
    <w:rsid w:val="002C4385"/>
    <w:rsid w:val="002C4EAB"/>
    <w:rsid w:val="002C4EEC"/>
    <w:rsid w:val="002C51B2"/>
    <w:rsid w:val="002C6429"/>
    <w:rsid w:val="002C6686"/>
    <w:rsid w:val="002C68E7"/>
    <w:rsid w:val="002D0254"/>
    <w:rsid w:val="002D0762"/>
    <w:rsid w:val="002D0CA1"/>
    <w:rsid w:val="002D0D50"/>
    <w:rsid w:val="002D1A03"/>
    <w:rsid w:val="002D1A24"/>
    <w:rsid w:val="002D1DAA"/>
    <w:rsid w:val="002D272D"/>
    <w:rsid w:val="002D447B"/>
    <w:rsid w:val="002D5746"/>
    <w:rsid w:val="002D68DD"/>
    <w:rsid w:val="002D719E"/>
    <w:rsid w:val="002D7B44"/>
    <w:rsid w:val="002E23AA"/>
    <w:rsid w:val="002E3988"/>
    <w:rsid w:val="002E409F"/>
    <w:rsid w:val="002E518D"/>
    <w:rsid w:val="002E55C6"/>
    <w:rsid w:val="002E5DB0"/>
    <w:rsid w:val="002E65FD"/>
    <w:rsid w:val="002E740F"/>
    <w:rsid w:val="002F02D7"/>
    <w:rsid w:val="002F05E6"/>
    <w:rsid w:val="002F1777"/>
    <w:rsid w:val="002F19BB"/>
    <w:rsid w:val="002F1DB2"/>
    <w:rsid w:val="002F1E99"/>
    <w:rsid w:val="002F2B96"/>
    <w:rsid w:val="002F2C77"/>
    <w:rsid w:val="002F3045"/>
    <w:rsid w:val="002F4B9A"/>
    <w:rsid w:val="002F4DBD"/>
    <w:rsid w:val="002F547B"/>
    <w:rsid w:val="002F6988"/>
    <w:rsid w:val="00300A98"/>
    <w:rsid w:val="00301B2B"/>
    <w:rsid w:val="003042C6"/>
    <w:rsid w:val="003050FE"/>
    <w:rsid w:val="00305EBE"/>
    <w:rsid w:val="0030653A"/>
    <w:rsid w:val="00306C80"/>
    <w:rsid w:val="00307C30"/>
    <w:rsid w:val="00307F3C"/>
    <w:rsid w:val="00311891"/>
    <w:rsid w:val="00312000"/>
    <w:rsid w:val="003129EE"/>
    <w:rsid w:val="003134B7"/>
    <w:rsid w:val="003141A8"/>
    <w:rsid w:val="00315303"/>
    <w:rsid w:val="00316C85"/>
    <w:rsid w:val="00317FB4"/>
    <w:rsid w:val="00320439"/>
    <w:rsid w:val="00320BCD"/>
    <w:rsid w:val="0032214B"/>
    <w:rsid w:val="0032359C"/>
    <w:rsid w:val="003237EF"/>
    <w:rsid w:val="00323F48"/>
    <w:rsid w:val="00326734"/>
    <w:rsid w:val="00326CA8"/>
    <w:rsid w:val="00326E6F"/>
    <w:rsid w:val="0032785F"/>
    <w:rsid w:val="0033113E"/>
    <w:rsid w:val="003318D7"/>
    <w:rsid w:val="00333C72"/>
    <w:rsid w:val="0033462F"/>
    <w:rsid w:val="00334FD7"/>
    <w:rsid w:val="00335672"/>
    <w:rsid w:val="00337B8F"/>
    <w:rsid w:val="00337E04"/>
    <w:rsid w:val="003400DE"/>
    <w:rsid w:val="00340333"/>
    <w:rsid w:val="00340556"/>
    <w:rsid w:val="003416CC"/>
    <w:rsid w:val="00341B36"/>
    <w:rsid w:val="00343492"/>
    <w:rsid w:val="00343959"/>
    <w:rsid w:val="003455FA"/>
    <w:rsid w:val="00346387"/>
    <w:rsid w:val="003463C8"/>
    <w:rsid w:val="0034652E"/>
    <w:rsid w:val="00346A21"/>
    <w:rsid w:val="00347CD8"/>
    <w:rsid w:val="00350BF6"/>
    <w:rsid w:val="00351959"/>
    <w:rsid w:val="00351C3F"/>
    <w:rsid w:val="00353289"/>
    <w:rsid w:val="00353A8A"/>
    <w:rsid w:val="003546A1"/>
    <w:rsid w:val="00355298"/>
    <w:rsid w:val="0035548B"/>
    <w:rsid w:val="00356E19"/>
    <w:rsid w:val="00356F13"/>
    <w:rsid w:val="00356FC9"/>
    <w:rsid w:val="00357969"/>
    <w:rsid w:val="00360792"/>
    <w:rsid w:val="003608BC"/>
    <w:rsid w:val="00362518"/>
    <w:rsid w:val="00363B37"/>
    <w:rsid w:val="003647DA"/>
    <w:rsid w:val="00365E13"/>
    <w:rsid w:val="00366670"/>
    <w:rsid w:val="003700EF"/>
    <w:rsid w:val="00370527"/>
    <w:rsid w:val="00370AB7"/>
    <w:rsid w:val="00370DF6"/>
    <w:rsid w:val="0037105C"/>
    <w:rsid w:val="003718CB"/>
    <w:rsid w:val="00372F69"/>
    <w:rsid w:val="00373DFF"/>
    <w:rsid w:val="003744C4"/>
    <w:rsid w:val="00374E6B"/>
    <w:rsid w:val="00375985"/>
    <w:rsid w:val="00376AB2"/>
    <w:rsid w:val="00376F89"/>
    <w:rsid w:val="00377915"/>
    <w:rsid w:val="003807DC"/>
    <w:rsid w:val="00380D29"/>
    <w:rsid w:val="00381B3B"/>
    <w:rsid w:val="0038242D"/>
    <w:rsid w:val="003838C6"/>
    <w:rsid w:val="00384CDE"/>
    <w:rsid w:val="003853C8"/>
    <w:rsid w:val="00385604"/>
    <w:rsid w:val="003866E1"/>
    <w:rsid w:val="00386DA2"/>
    <w:rsid w:val="00387C1C"/>
    <w:rsid w:val="00387FCB"/>
    <w:rsid w:val="003912F2"/>
    <w:rsid w:val="00392C13"/>
    <w:rsid w:val="00393809"/>
    <w:rsid w:val="00394E30"/>
    <w:rsid w:val="00395F05"/>
    <w:rsid w:val="003A2171"/>
    <w:rsid w:val="003A3347"/>
    <w:rsid w:val="003A3E19"/>
    <w:rsid w:val="003A453E"/>
    <w:rsid w:val="003A5BE6"/>
    <w:rsid w:val="003A6750"/>
    <w:rsid w:val="003A742B"/>
    <w:rsid w:val="003A7E8B"/>
    <w:rsid w:val="003B011B"/>
    <w:rsid w:val="003B0499"/>
    <w:rsid w:val="003B1A74"/>
    <w:rsid w:val="003B4345"/>
    <w:rsid w:val="003B4604"/>
    <w:rsid w:val="003B49D2"/>
    <w:rsid w:val="003B53A6"/>
    <w:rsid w:val="003B566D"/>
    <w:rsid w:val="003B58DD"/>
    <w:rsid w:val="003B606A"/>
    <w:rsid w:val="003C07B4"/>
    <w:rsid w:val="003C19F3"/>
    <w:rsid w:val="003C288D"/>
    <w:rsid w:val="003C3F31"/>
    <w:rsid w:val="003C521A"/>
    <w:rsid w:val="003C526A"/>
    <w:rsid w:val="003C5F21"/>
    <w:rsid w:val="003C6364"/>
    <w:rsid w:val="003C638B"/>
    <w:rsid w:val="003C71DF"/>
    <w:rsid w:val="003C7288"/>
    <w:rsid w:val="003C7574"/>
    <w:rsid w:val="003C7AA2"/>
    <w:rsid w:val="003D0057"/>
    <w:rsid w:val="003D093E"/>
    <w:rsid w:val="003D18FE"/>
    <w:rsid w:val="003D1BF1"/>
    <w:rsid w:val="003D2196"/>
    <w:rsid w:val="003D2277"/>
    <w:rsid w:val="003D28E7"/>
    <w:rsid w:val="003D3EB4"/>
    <w:rsid w:val="003D3EC7"/>
    <w:rsid w:val="003D4693"/>
    <w:rsid w:val="003D4A24"/>
    <w:rsid w:val="003D4EA1"/>
    <w:rsid w:val="003D55DF"/>
    <w:rsid w:val="003D5CC3"/>
    <w:rsid w:val="003D7D38"/>
    <w:rsid w:val="003E0E14"/>
    <w:rsid w:val="003E2DFC"/>
    <w:rsid w:val="003E5CAA"/>
    <w:rsid w:val="003E69EE"/>
    <w:rsid w:val="003E6A21"/>
    <w:rsid w:val="003E7BDB"/>
    <w:rsid w:val="003F0324"/>
    <w:rsid w:val="003F09B0"/>
    <w:rsid w:val="003F2026"/>
    <w:rsid w:val="003F4F06"/>
    <w:rsid w:val="003F5BF5"/>
    <w:rsid w:val="003F636A"/>
    <w:rsid w:val="003F6653"/>
    <w:rsid w:val="003F7DE9"/>
    <w:rsid w:val="004022BA"/>
    <w:rsid w:val="004025A1"/>
    <w:rsid w:val="004025EA"/>
    <w:rsid w:val="0040265F"/>
    <w:rsid w:val="00402898"/>
    <w:rsid w:val="00403192"/>
    <w:rsid w:val="004048A6"/>
    <w:rsid w:val="00404D74"/>
    <w:rsid w:val="00404F9C"/>
    <w:rsid w:val="00405002"/>
    <w:rsid w:val="004050A4"/>
    <w:rsid w:val="00405143"/>
    <w:rsid w:val="004069F6"/>
    <w:rsid w:val="00407F02"/>
    <w:rsid w:val="00411CA8"/>
    <w:rsid w:val="00413535"/>
    <w:rsid w:val="00413A1B"/>
    <w:rsid w:val="00413A6E"/>
    <w:rsid w:val="00414FEF"/>
    <w:rsid w:val="004157DA"/>
    <w:rsid w:val="0041621E"/>
    <w:rsid w:val="00420403"/>
    <w:rsid w:val="00420D71"/>
    <w:rsid w:val="00420DAA"/>
    <w:rsid w:val="0042237F"/>
    <w:rsid w:val="00422606"/>
    <w:rsid w:val="00422AAA"/>
    <w:rsid w:val="00425EEB"/>
    <w:rsid w:val="0043091A"/>
    <w:rsid w:val="004312C7"/>
    <w:rsid w:val="00431F02"/>
    <w:rsid w:val="0043276C"/>
    <w:rsid w:val="00433E6B"/>
    <w:rsid w:val="00433F15"/>
    <w:rsid w:val="00434FFD"/>
    <w:rsid w:val="0043506A"/>
    <w:rsid w:val="00435181"/>
    <w:rsid w:val="00435CCD"/>
    <w:rsid w:val="004360DC"/>
    <w:rsid w:val="00436EF2"/>
    <w:rsid w:val="00440A99"/>
    <w:rsid w:val="00440A9E"/>
    <w:rsid w:val="00440BD9"/>
    <w:rsid w:val="00440C7C"/>
    <w:rsid w:val="00441634"/>
    <w:rsid w:val="00441B55"/>
    <w:rsid w:val="00442D88"/>
    <w:rsid w:val="004433DC"/>
    <w:rsid w:val="00444262"/>
    <w:rsid w:val="004450E6"/>
    <w:rsid w:val="004451B2"/>
    <w:rsid w:val="0044653E"/>
    <w:rsid w:val="004473FE"/>
    <w:rsid w:val="00447FC8"/>
    <w:rsid w:val="004500F9"/>
    <w:rsid w:val="00455403"/>
    <w:rsid w:val="0045547A"/>
    <w:rsid w:val="00455D5D"/>
    <w:rsid w:val="004561FC"/>
    <w:rsid w:val="004564D9"/>
    <w:rsid w:val="00461789"/>
    <w:rsid w:val="00461814"/>
    <w:rsid w:val="004619EF"/>
    <w:rsid w:val="00462A62"/>
    <w:rsid w:val="004630F1"/>
    <w:rsid w:val="0046383A"/>
    <w:rsid w:val="00463C9C"/>
    <w:rsid w:val="00464B08"/>
    <w:rsid w:val="00464F34"/>
    <w:rsid w:val="00465508"/>
    <w:rsid w:val="00465BF6"/>
    <w:rsid w:val="0046683C"/>
    <w:rsid w:val="00466E3C"/>
    <w:rsid w:val="0047037D"/>
    <w:rsid w:val="00470B3D"/>
    <w:rsid w:val="00473309"/>
    <w:rsid w:val="00473797"/>
    <w:rsid w:val="004742B3"/>
    <w:rsid w:val="00474575"/>
    <w:rsid w:val="004747E9"/>
    <w:rsid w:val="0047485A"/>
    <w:rsid w:val="00475890"/>
    <w:rsid w:val="004758B0"/>
    <w:rsid w:val="00476307"/>
    <w:rsid w:val="0047633A"/>
    <w:rsid w:val="004765A3"/>
    <w:rsid w:val="004768C6"/>
    <w:rsid w:val="00476B5F"/>
    <w:rsid w:val="00477DAD"/>
    <w:rsid w:val="004804E8"/>
    <w:rsid w:val="004818FD"/>
    <w:rsid w:val="00481DB3"/>
    <w:rsid w:val="00483405"/>
    <w:rsid w:val="00484777"/>
    <w:rsid w:val="00485F54"/>
    <w:rsid w:val="004868AD"/>
    <w:rsid w:val="00486A55"/>
    <w:rsid w:val="0048741B"/>
    <w:rsid w:val="004877C2"/>
    <w:rsid w:val="00487B22"/>
    <w:rsid w:val="00493405"/>
    <w:rsid w:val="0049344A"/>
    <w:rsid w:val="00493B4C"/>
    <w:rsid w:val="00493BC9"/>
    <w:rsid w:val="00495F3F"/>
    <w:rsid w:val="0049686F"/>
    <w:rsid w:val="004974E1"/>
    <w:rsid w:val="0049773F"/>
    <w:rsid w:val="0049796B"/>
    <w:rsid w:val="00497D58"/>
    <w:rsid w:val="00497FDB"/>
    <w:rsid w:val="004A1482"/>
    <w:rsid w:val="004A2361"/>
    <w:rsid w:val="004A28E4"/>
    <w:rsid w:val="004A2C32"/>
    <w:rsid w:val="004A2DC3"/>
    <w:rsid w:val="004A3136"/>
    <w:rsid w:val="004A31A6"/>
    <w:rsid w:val="004A32F3"/>
    <w:rsid w:val="004A345B"/>
    <w:rsid w:val="004A3F48"/>
    <w:rsid w:val="004A7723"/>
    <w:rsid w:val="004A7BD6"/>
    <w:rsid w:val="004A7BE8"/>
    <w:rsid w:val="004A7C36"/>
    <w:rsid w:val="004B0B0A"/>
    <w:rsid w:val="004B25BC"/>
    <w:rsid w:val="004B2CC4"/>
    <w:rsid w:val="004B4C6C"/>
    <w:rsid w:val="004B535E"/>
    <w:rsid w:val="004B55D9"/>
    <w:rsid w:val="004B5D68"/>
    <w:rsid w:val="004B5D7F"/>
    <w:rsid w:val="004B72AC"/>
    <w:rsid w:val="004B79BA"/>
    <w:rsid w:val="004B7D1C"/>
    <w:rsid w:val="004C0945"/>
    <w:rsid w:val="004C094D"/>
    <w:rsid w:val="004C2132"/>
    <w:rsid w:val="004C36A4"/>
    <w:rsid w:val="004C3A63"/>
    <w:rsid w:val="004C3B13"/>
    <w:rsid w:val="004C522A"/>
    <w:rsid w:val="004C5388"/>
    <w:rsid w:val="004C5E3A"/>
    <w:rsid w:val="004C67A2"/>
    <w:rsid w:val="004D016A"/>
    <w:rsid w:val="004D0DFB"/>
    <w:rsid w:val="004D3CD6"/>
    <w:rsid w:val="004D52A1"/>
    <w:rsid w:val="004D5C32"/>
    <w:rsid w:val="004D6CDD"/>
    <w:rsid w:val="004D733C"/>
    <w:rsid w:val="004D7A01"/>
    <w:rsid w:val="004D7D35"/>
    <w:rsid w:val="004D7F72"/>
    <w:rsid w:val="004E0BE1"/>
    <w:rsid w:val="004E1221"/>
    <w:rsid w:val="004E124E"/>
    <w:rsid w:val="004E1D15"/>
    <w:rsid w:val="004E3BD5"/>
    <w:rsid w:val="004E45D2"/>
    <w:rsid w:val="004E4947"/>
    <w:rsid w:val="004E7E0B"/>
    <w:rsid w:val="004F02DB"/>
    <w:rsid w:val="004F3A57"/>
    <w:rsid w:val="004F46A1"/>
    <w:rsid w:val="004F5DC9"/>
    <w:rsid w:val="004F6703"/>
    <w:rsid w:val="004F6FE9"/>
    <w:rsid w:val="004F7344"/>
    <w:rsid w:val="004F74EC"/>
    <w:rsid w:val="004F7540"/>
    <w:rsid w:val="004F7628"/>
    <w:rsid w:val="00500650"/>
    <w:rsid w:val="005015B6"/>
    <w:rsid w:val="00502BC3"/>
    <w:rsid w:val="0050324E"/>
    <w:rsid w:val="00503ACC"/>
    <w:rsid w:val="00503C21"/>
    <w:rsid w:val="00504CA4"/>
    <w:rsid w:val="00506790"/>
    <w:rsid w:val="00506F9F"/>
    <w:rsid w:val="005071C6"/>
    <w:rsid w:val="00507E1F"/>
    <w:rsid w:val="005101BE"/>
    <w:rsid w:val="00510218"/>
    <w:rsid w:val="00512016"/>
    <w:rsid w:val="00512A8F"/>
    <w:rsid w:val="00512D03"/>
    <w:rsid w:val="00512D4E"/>
    <w:rsid w:val="00513033"/>
    <w:rsid w:val="00513939"/>
    <w:rsid w:val="00513BAD"/>
    <w:rsid w:val="00514787"/>
    <w:rsid w:val="0051510E"/>
    <w:rsid w:val="00515817"/>
    <w:rsid w:val="00517041"/>
    <w:rsid w:val="005172A5"/>
    <w:rsid w:val="00517A53"/>
    <w:rsid w:val="00522447"/>
    <w:rsid w:val="0052256A"/>
    <w:rsid w:val="00523610"/>
    <w:rsid w:val="005246E6"/>
    <w:rsid w:val="005259FD"/>
    <w:rsid w:val="00525A6D"/>
    <w:rsid w:val="00525F05"/>
    <w:rsid w:val="00526442"/>
    <w:rsid w:val="00527260"/>
    <w:rsid w:val="005302D9"/>
    <w:rsid w:val="005302EE"/>
    <w:rsid w:val="00531E75"/>
    <w:rsid w:val="005324A3"/>
    <w:rsid w:val="00533E6F"/>
    <w:rsid w:val="00533F7B"/>
    <w:rsid w:val="005341DB"/>
    <w:rsid w:val="00534347"/>
    <w:rsid w:val="00534673"/>
    <w:rsid w:val="00534DEC"/>
    <w:rsid w:val="0053577A"/>
    <w:rsid w:val="005358A4"/>
    <w:rsid w:val="00535A3B"/>
    <w:rsid w:val="00535F8D"/>
    <w:rsid w:val="00537EDD"/>
    <w:rsid w:val="00540415"/>
    <w:rsid w:val="0054091D"/>
    <w:rsid w:val="00540D07"/>
    <w:rsid w:val="00541785"/>
    <w:rsid w:val="00543E92"/>
    <w:rsid w:val="00544543"/>
    <w:rsid w:val="005449CD"/>
    <w:rsid w:val="005452C0"/>
    <w:rsid w:val="005465BD"/>
    <w:rsid w:val="00546921"/>
    <w:rsid w:val="00547A6B"/>
    <w:rsid w:val="00547B86"/>
    <w:rsid w:val="0055079C"/>
    <w:rsid w:val="00551638"/>
    <w:rsid w:val="00551C07"/>
    <w:rsid w:val="005523AF"/>
    <w:rsid w:val="00553628"/>
    <w:rsid w:val="0055394E"/>
    <w:rsid w:val="005548B8"/>
    <w:rsid w:val="00555DAA"/>
    <w:rsid w:val="005560A2"/>
    <w:rsid w:val="00556EC4"/>
    <w:rsid w:val="00557147"/>
    <w:rsid w:val="005604B6"/>
    <w:rsid w:val="00561AD5"/>
    <w:rsid w:val="00562618"/>
    <w:rsid w:val="00562A4E"/>
    <w:rsid w:val="00562D0C"/>
    <w:rsid w:val="00563272"/>
    <w:rsid w:val="00563614"/>
    <w:rsid w:val="00563AFB"/>
    <w:rsid w:val="005644A2"/>
    <w:rsid w:val="00565465"/>
    <w:rsid w:val="005669B2"/>
    <w:rsid w:val="00567614"/>
    <w:rsid w:val="0056769F"/>
    <w:rsid w:val="0057461D"/>
    <w:rsid w:val="00574A01"/>
    <w:rsid w:val="005750A5"/>
    <w:rsid w:val="00575458"/>
    <w:rsid w:val="00575904"/>
    <w:rsid w:val="0057693D"/>
    <w:rsid w:val="005804C7"/>
    <w:rsid w:val="00583331"/>
    <w:rsid w:val="00584F0C"/>
    <w:rsid w:val="005850AF"/>
    <w:rsid w:val="00586654"/>
    <w:rsid w:val="00586D29"/>
    <w:rsid w:val="0059088B"/>
    <w:rsid w:val="00591827"/>
    <w:rsid w:val="0059243F"/>
    <w:rsid w:val="00592711"/>
    <w:rsid w:val="00592958"/>
    <w:rsid w:val="005937E2"/>
    <w:rsid w:val="00593F14"/>
    <w:rsid w:val="005950B9"/>
    <w:rsid w:val="00595CD8"/>
    <w:rsid w:val="00596433"/>
    <w:rsid w:val="005973CF"/>
    <w:rsid w:val="00597ABA"/>
    <w:rsid w:val="005A049E"/>
    <w:rsid w:val="005A0CD1"/>
    <w:rsid w:val="005A1005"/>
    <w:rsid w:val="005A2971"/>
    <w:rsid w:val="005A31DD"/>
    <w:rsid w:val="005A3513"/>
    <w:rsid w:val="005A5141"/>
    <w:rsid w:val="005A58C2"/>
    <w:rsid w:val="005A6707"/>
    <w:rsid w:val="005A7130"/>
    <w:rsid w:val="005A71B8"/>
    <w:rsid w:val="005A7FBB"/>
    <w:rsid w:val="005B0235"/>
    <w:rsid w:val="005B0DF4"/>
    <w:rsid w:val="005B1781"/>
    <w:rsid w:val="005B239F"/>
    <w:rsid w:val="005B42A1"/>
    <w:rsid w:val="005B76F4"/>
    <w:rsid w:val="005B7C0B"/>
    <w:rsid w:val="005C0809"/>
    <w:rsid w:val="005C15F7"/>
    <w:rsid w:val="005C1ED8"/>
    <w:rsid w:val="005C2F41"/>
    <w:rsid w:val="005C38BB"/>
    <w:rsid w:val="005C397E"/>
    <w:rsid w:val="005C4588"/>
    <w:rsid w:val="005C513E"/>
    <w:rsid w:val="005C55F9"/>
    <w:rsid w:val="005C71CB"/>
    <w:rsid w:val="005C7220"/>
    <w:rsid w:val="005D0C48"/>
    <w:rsid w:val="005D1059"/>
    <w:rsid w:val="005D1FED"/>
    <w:rsid w:val="005D278C"/>
    <w:rsid w:val="005D2A48"/>
    <w:rsid w:val="005D2B23"/>
    <w:rsid w:val="005D2F82"/>
    <w:rsid w:val="005D5BC5"/>
    <w:rsid w:val="005D7195"/>
    <w:rsid w:val="005D7E7A"/>
    <w:rsid w:val="005E06F7"/>
    <w:rsid w:val="005E132C"/>
    <w:rsid w:val="005E1447"/>
    <w:rsid w:val="005E1CF6"/>
    <w:rsid w:val="005E2562"/>
    <w:rsid w:val="005E39C5"/>
    <w:rsid w:val="005E3BF5"/>
    <w:rsid w:val="005E3E46"/>
    <w:rsid w:val="005E44C9"/>
    <w:rsid w:val="005E5AAE"/>
    <w:rsid w:val="005E5D5C"/>
    <w:rsid w:val="005E60F7"/>
    <w:rsid w:val="005E64E2"/>
    <w:rsid w:val="005E7E1C"/>
    <w:rsid w:val="005F1136"/>
    <w:rsid w:val="005F2C73"/>
    <w:rsid w:val="005F2EB9"/>
    <w:rsid w:val="005F3127"/>
    <w:rsid w:val="005F322D"/>
    <w:rsid w:val="005F4E35"/>
    <w:rsid w:val="005F4E91"/>
    <w:rsid w:val="005F6F71"/>
    <w:rsid w:val="005F79ED"/>
    <w:rsid w:val="006004F3"/>
    <w:rsid w:val="00602CF4"/>
    <w:rsid w:val="0060305D"/>
    <w:rsid w:val="0060339A"/>
    <w:rsid w:val="00603747"/>
    <w:rsid w:val="00603791"/>
    <w:rsid w:val="006038D9"/>
    <w:rsid w:val="00603996"/>
    <w:rsid w:val="0060479E"/>
    <w:rsid w:val="00605280"/>
    <w:rsid w:val="00605684"/>
    <w:rsid w:val="00605D7F"/>
    <w:rsid w:val="00606251"/>
    <w:rsid w:val="00610B4B"/>
    <w:rsid w:val="00610EB9"/>
    <w:rsid w:val="00611F09"/>
    <w:rsid w:val="00612D8F"/>
    <w:rsid w:val="006148F4"/>
    <w:rsid w:val="006149EF"/>
    <w:rsid w:val="00615B9A"/>
    <w:rsid w:val="00615D3D"/>
    <w:rsid w:val="00616293"/>
    <w:rsid w:val="00616BFE"/>
    <w:rsid w:val="00617E8E"/>
    <w:rsid w:val="00620AE0"/>
    <w:rsid w:val="00621CD8"/>
    <w:rsid w:val="00622754"/>
    <w:rsid w:val="00622F24"/>
    <w:rsid w:val="00623FAE"/>
    <w:rsid w:val="00625327"/>
    <w:rsid w:val="00626087"/>
    <w:rsid w:val="006261E1"/>
    <w:rsid w:val="0062654D"/>
    <w:rsid w:val="00627319"/>
    <w:rsid w:val="00627F67"/>
    <w:rsid w:val="00631AF9"/>
    <w:rsid w:val="00631F01"/>
    <w:rsid w:val="0063204E"/>
    <w:rsid w:val="00632841"/>
    <w:rsid w:val="00633EB4"/>
    <w:rsid w:val="0063455D"/>
    <w:rsid w:val="0063499D"/>
    <w:rsid w:val="00634A7E"/>
    <w:rsid w:val="00634E51"/>
    <w:rsid w:val="00634FA4"/>
    <w:rsid w:val="006350C3"/>
    <w:rsid w:val="006361FB"/>
    <w:rsid w:val="00642CD8"/>
    <w:rsid w:val="00645175"/>
    <w:rsid w:val="0064614A"/>
    <w:rsid w:val="00646F6D"/>
    <w:rsid w:val="00647A79"/>
    <w:rsid w:val="00647ADA"/>
    <w:rsid w:val="00647DE9"/>
    <w:rsid w:val="00651A09"/>
    <w:rsid w:val="006536DD"/>
    <w:rsid w:val="006542A3"/>
    <w:rsid w:val="00654F76"/>
    <w:rsid w:val="006556C2"/>
    <w:rsid w:val="006558E2"/>
    <w:rsid w:val="00655A5E"/>
    <w:rsid w:val="0065613E"/>
    <w:rsid w:val="0065631C"/>
    <w:rsid w:val="00656394"/>
    <w:rsid w:val="00656717"/>
    <w:rsid w:val="00657B5E"/>
    <w:rsid w:val="00657B74"/>
    <w:rsid w:val="00660AAF"/>
    <w:rsid w:val="00660C80"/>
    <w:rsid w:val="00661109"/>
    <w:rsid w:val="00661288"/>
    <w:rsid w:val="006615C6"/>
    <w:rsid w:val="00661793"/>
    <w:rsid w:val="00661EB1"/>
    <w:rsid w:val="006638F6"/>
    <w:rsid w:val="006639E3"/>
    <w:rsid w:val="00663A2E"/>
    <w:rsid w:val="006641CD"/>
    <w:rsid w:val="006654E0"/>
    <w:rsid w:val="0066660B"/>
    <w:rsid w:val="00667E9F"/>
    <w:rsid w:val="00671AA9"/>
    <w:rsid w:val="0067282E"/>
    <w:rsid w:val="00674B0C"/>
    <w:rsid w:val="0067506D"/>
    <w:rsid w:val="006755B9"/>
    <w:rsid w:val="006766EC"/>
    <w:rsid w:val="006802BA"/>
    <w:rsid w:val="006813E1"/>
    <w:rsid w:val="00682122"/>
    <w:rsid w:val="006824E1"/>
    <w:rsid w:val="00683077"/>
    <w:rsid w:val="00683E4E"/>
    <w:rsid w:val="00684AD3"/>
    <w:rsid w:val="00684AD6"/>
    <w:rsid w:val="006852CA"/>
    <w:rsid w:val="00685CFA"/>
    <w:rsid w:val="006863E3"/>
    <w:rsid w:val="0068641C"/>
    <w:rsid w:val="00687280"/>
    <w:rsid w:val="006873B1"/>
    <w:rsid w:val="00687AF2"/>
    <w:rsid w:val="006903D3"/>
    <w:rsid w:val="006909FD"/>
    <w:rsid w:val="006914B3"/>
    <w:rsid w:val="00691A53"/>
    <w:rsid w:val="00691BCB"/>
    <w:rsid w:val="0069299C"/>
    <w:rsid w:val="0069310E"/>
    <w:rsid w:val="00693CD0"/>
    <w:rsid w:val="00694286"/>
    <w:rsid w:val="006948EB"/>
    <w:rsid w:val="00694C70"/>
    <w:rsid w:val="00694C7F"/>
    <w:rsid w:val="0069646F"/>
    <w:rsid w:val="006A0105"/>
    <w:rsid w:val="006A01E4"/>
    <w:rsid w:val="006A0283"/>
    <w:rsid w:val="006A0448"/>
    <w:rsid w:val="006A238F"/>
    <w:rsid w:val="006A378B"/>
    <w:rsid w:val="006A3BAE"/>
    <w:rsid w:val="006A4D1A"/>
    <w:rsid w:val="006A5CE4"/>
    <w:rsid w:val="006A5F0B"/>
    <w:rsid w:val="006A69E7"/>
    <w:rsid w:val="006A6A01"/>
    <w:rsid w:val="006A6DC1"/>
    <w:rsid w:val="006B00EF"/>
    <w:rsid w:val="006B034F"/>
    <w:rsid w:val="006B29B5"/>
    <w:rsid w:val="006B3A5A"/>
    <w:rsid w:val="006B3D30"/>
    <w:rsid w:val="006B427A"/>
    <w:rsid w:val="006B4D6A"/>
    <w:rsid w:val="006B4DCA"/>
    <w:rsid w:val="006B5A6F"/>
    <w:rsid w:val="006B5F7D"/>
    <w:rsid w:val="006C0071"/>
    <w:rsid w:val="006C0842"/>
    <w:rsid w:val="006C0944"/>
    <w:rsid w:val="006C0CD6"/>
    <w:rsid w:val="006C16F9"/>
    <w:rsid w:val="006C25A6"/>
    <w:rsid w:val="006C3994"/>
    <w:rsid w:val="006C4E6A"/>
    <w:rsid w:val="006C71E6"/>
    <w:rsid w:val="006C72B0"/>
    <w:rsid w:val="006D217F"/>
    <w:rsid w:val="006D249E"/>
    <w:rsid w:val="006D3C15"/>
    <w:rsid w:val="006D4125"/>
    <w:rsid w:val="006D4AFC"/>
    <w:rsid w:val="006D4DEB"/>
    <w:rsid w:val="006D524C"/>
    <w:rsid w:val="006D5EDB"/>
    <w:rsid w:val="006D5F5E"/>
    <w:rsid w:val="006D6811"/>
    <w:rsid w:val="006D6F5D"/>
    <w:rsid w:val="006E1301"/>
    <w:rsid w:val="006E17AB"/>
    <w:rsid w:val="006E2F07"/>
    <w:rsid w:val="006E34BC"/>
    <w:rsid w:val="006E39EE"/>
    <w:rsid w:val="006E3BBF"/>
    <w:rsid w:val="006E3E2E"/>
    <w:rsid w:val="006E47B9"/>
    <w:rsid w:val="006E56CA"/>
    <w:rsid w:val="006E6BEB"/>
    <w:rsid w:val="006E700C"/>
    <w:rsid w:val="006E7657"/>
    <w:rsid w:val="006E7A06"/>
    <w:rsid w:val="006F00E5"/>
    <w:rsid w:val="006F0496"/>
    <w:rsid w:val="006F06B6"/>
    <w:rsid w:val="006F1031"/>
    <w:rsid w:val="006F1861"/>
    <w:rsid w:val="006F2125"/>
    <w:rsid w:val="006F27A9"/>
    <w:rsid w:val="006F491B"/>
    <w:rsid w:val="006F4B2A"/>
    <w:rsid w:val="006F51F7"/>
    <w:rsid w:val="006F5ADA"/>
    <w:rsid w:val="006F6BA1"/>
    <w:rsid w:val="006F6E4E"/>
    <w:rsid w:val="00700BC8"/>
    <w:rsid w:val="00702290"/>
    <w:rsid w:val="00703870"/>
    <w:rsid w:val="0070487E"/>
    <w:rsid w:val="00704AB6"/>
    <w:rsid w:val="00704E49"/>
    <w:rsid w:val="0070565C"/>
    <w:rsid w:val="0070597C"/>
    <w:rsid w:val="00705C91"/>
    <w:rsid w:val="00710BC6"/>
    <w:rsid w:val="00710DF8"/>
    <w:rsid w:val="00711748"/>
    <w:rsid w:val="0071378E"/>
    <w:rsid w:val="007140E3"/>
    <w:rsid w:val="00714186"/>
    <w:rsid w:val="007149B5"/>
    <w:rsid w:val="0071572C"/>
    <w:rsid w:val="00717FF8"/>
    <w:rsid w:val="00721C61"/>
    <w:rsid w:val="007220E8"/>
    <w:rsid w:val="00722489"/>
    <w:rsid w:val="007236BF"/>
    <w:rsid w:val="007236C2"/>
    <w:rsid w:val="00723D3C"/>
    <w:rsid w:val="0072467C"/>
    <w:rsid w:val="00727AC9"/>
    <w:rsid w:val="00727B79"/>
    <w:rsid w:val="00727F20"/>
    <w:rsid w:val="00730650"/>
    <w:rsid w:val="00731CCD"/>
    <w:rsid w:val="00732CF9"/>
    <w:rsid w:val="00732D51"/>
    <w:rsid w:val="00732D99"/>
    <w:rsid w:val="007330A9"/>
    <w:rsid w:val="0073322F"/>
    <w:rsid w:val="00733BD1"/>
    <w:rsid w:val="00733DFC"/>
    <w:rsid w:val="00733E62"/>
    <w:rsid w:val="007346B5"/>
    <w:rsid w:val="00734FF7"/>
    <w:rsid w:val="0073511D"/>
    <w:rsid w:val="007360FC"/>
    <w:rsid w:val="00736158"/>
    <w:rsid w:val="0073641E"/>
    <w:rsid w:val="00737076"/>
    <w:rsid w:val="0074329E"/>
    <w:rsid w:val="00743D37"/>
    <w:rsid w:val="007451ED"/>
    <w:rsid w:val="00746815"/>
    <w:rsid w:val="00747DAD"/>
    <w:rsid w:val="00750785"/>
    <w:rsid w:val="0075148A"/>
    <w:rsid w:val="007532F9"/>
    <w:rsid w:val="007562A5"/>
    <w:rsid w:val="00757B62"/>
    <w:rsid w:val="007607D2"/>
    <w:rsid w:val="007616E0"/>
    <w:rsid w:val="007624DB"/>
    <w:rsid w:val="00763018"/>
    <w:rsid w:val="0076343C"/>
    <w:rsid w:val="00763C0F"/>
    <w:rsid w:val="00764877"/>
    <w:rsid w:val="007651DA"/>
    <w:rsid w:val="00765467"/>
    <w:rsid w:val="00766AF0"/>
    <w:rsid w:val="007674C1"/>
    <w:rsid w:val="00770723"/>
    <w:rsid w:val="0077130A"/>
    <w:rsid w:val="00771E25"/>
    <w:rsid w:val="00774025"/>
    <w:rsid w:val="00774522"/>
    <w:rsid w:val="00774EFD"/>
    <w:rsid w:val="00775B5C"/>
    <w:rsid w:val="00780952"/>
    <w:rsid w:val="00781093"/>
    <w:rsid w:val="00781B36"/>
    <w:rsid w:val="007822CD"/>
    <w:rsid w:val="0078243C"/>
    <w:rsid w:val="00782671"/>
    <w:rsid w:val="00782C2B"/>
    <w:rsid w:val="00782FD9"/>
    <w:rsid w:val="007836F1"/>
    <w:rsid w:val="00783E94"/>
    <w:rsid w:val="00784683"/>
    <w:rsid w:val="00784A24"/>
    <w:rsid w:val="00784E4D"/>
    <w:rsid w:val="007854F0"/>
    <w:rsid w:val="00787BC7"/>
    <w:rsid w:val="00790206"/>
    <w:rsid w:val="007905A0"/>
    <w:rsid w:val="00792189"/>
    <w:rsid w:val="0079325A"/>
    <w:rsid w:val="00793747"/>
    <w:rsid w:val="007939FA"/>
    <w:rsid w:val="00794464"/>
    <w:rsid w:val="0079596E"/>
    <w:rsid w:val="00795F23"/>
    <w:rsid w:val="00797FE1"/>
    <w:rsid w:val="007A0269"/>
    <w:rsid w:val="007A07B2"/>
    <w:rsid w:val="007A0C54"/>
    <w:rsid w:val="007A257B"/>
    <w:rsid w:val="007A2B18"/>
    <w:rsid w:val="007A3C72"/>
    <w:rsid w:val="007A3F6E"/>
    <w:rsid w:val="007A4C35"/>
    <w:rsid w:val="007A54E2"/>
    <w:rsid w:val="007A55BA"/>
    <w:rsid w:val="007A5BD9"/>
    <w:rsid w:val="007A7A17"/>
    <w:rsid w:val="007A7E18"/>
    <w:rsid w:val="007B0297"/>
    <w:rsid w:val="007B0B09"/>
    <w:rsid w:val="007B1A87"/>
    <w:rsid w:val="007B4CB8"/>
    <w:rsid w:val="007B4EC6"/>
    <w:rsid w:val="007B4F6D"/>
    <w:rsid w:val="007B559D"/>
    <w:rsid w:val="007B5A93"/>
    <w:rsid w:val="007B612E"/>
    <w:rsid w:val="007B674D"/>
    <w:rsid w:val="007B689A"/>
    <w:rsid w:val="007B6FA9"/>
    <w:rsid w:val="007C097D"/>
    <w:rsid w:val="007C09C0"/>
    <w:rsid w:val="007C1388"/>
    <w:rsid w:val="007C205D"/>
    <w:rsid w:val="007C23A4"/>
    <w:rsid w:val="007C305D"/>
    <w:rsid w:val="007C4455"/>
    <w:rsid w:val="007C55BB"/>
    <w:rsid w:val="007C7DD5"/>
    <w:rsid w:val="007D03E8"/>
    <w:rsid w:val="007D21EE"/>
    <w:rsid w:val="007D2430"/>
    <w:rsid w:val="007D24E2"/>
    <w:rsid w:val="007D264C"/>
    <w:rsid w:val="007D52CD"/>
    <w:rsid w:val="007D5650"/>
    <w:rsid w:val="007D5FB2"/>
    <w:rsid w:val="007D6DD2"/>
    <w:rsid w:val="007D74E1"/>
    <w:rsid w:val="007E00CD"/>
    <w:rsid w:val="007E0FB9"/>
    <w:rsid w:val="007E1E45"/>
    <w:rsid w:val="007E287F"/>
    <w:rsid w:val="007E3D27"/>
    <w:rsid w:val="007E4E46"/>
    <w:rsid w:val="007E5F8A"/>
    <w:rsid w:val="007E652D"/>
    <w:rsid w:val="007E7B49"/>
    <w:rsid w:val="007F01CE"/>
    <w:rsid w:val="007F04BC"/>
    <w:rsid w:val="007F2E4D"/>
    <w:rsid w:val="007F4968"/>
    <w:rsid w:val="007F49E2"/>
    <w:rsid w:val="007F4EDE"/>
    <w:rsid w:val="007F5DF8"/>
    <w:rsid w:val="007F76B6"/>
    <w:rsid w:val="007F792D"/>
    <w:rsid w:val="00800493"/>
    <w:rsid w:val="00800536"/>
    <w:rsid w:val="00800867"/>
    <w:rsid w:val="00800C6F"/>
    <w:rsid w:val="008018D0"/>
    <w:rsid w:val="008019B8"/>
    <w:rsid w:val="0080308E"/>
    <w:rsid w:val="00803338"/>
    <w:rsid w:val="00803ED0"/>
    <w:rsid w:val="00804BA0"/>
    <w:rsid w:val="008057C8"/>
    <w:rsid w:val="00805CCB"/>
    <w:rsid w:val="00806114"/>
    <w:rsid w:val="00806332"/>
    <w:rsid w:val="0081016D"/>
    <w:rsid w:val="00810D8F"/>
    <w:rsid w:val="00811048"/>
    <w:rsid w:val="00811A6D"/>
    <w:rsid w:val="00812F9B"/>
    <w:rsid w:val="0081327F"/>
    <w:rsid w:val="00814899"/>
    <w:rsid w:val="008167AB"/>
    <w:rsid w:val="008174BB"/>
    <w:rsid w:val="00817648"/>
    <w:rsid w:val="00817B84"/>
    <w:rsid w:val="008200CE"/>
    <w:rsid w:val="00820ED6"/>
    <w:rsid w:val="00821B53"/>
    <w:rsid w:val="0082255D"/>
    <w:rsid w:val="008237EC"/>
    <w:rsid w:val="00824C72"/>
    <w:rsid w:val="00827D4E"/>
    <w:rsid w:val="00830250"/>
    <w:rsid w:val="00830F32"/>
    <w:rsid w:val="00831AF1"/>
    <w:rsid w:val="00832C38"/>
    <w:rsid w:val="00832F4F"/>
    <w:rsid w:val="00833FC7"/>
    <w:rsid w:val="0083488F"/>
    <w:rsid w:val="00834B1C"/>
    <w:rsid w:val="00835649"/>
    <w:rsid w:val="00835A53"/>
    <w:rsid w:val="00835B36"/>
    <w:rsid w:val="008365A4"/>
    <w:rsid w:val="008365F9"/>
    <w:rsid w:val="0083733B"/>
    <w:rsid w:val="008413AF"/>
    <w:rsid w:val="008414C3"/>
    <w:rsid w:val="008432E0"/>
    <w:rsid w:val="008439B9"/>
    <w:rsid w:val="00843A0B"/>
    <w:rsid w:val="00844B6F"/>
    <w:rsid w:val="00844BBF"/>
    <w:rsid w:val="008453D3"/>
    <w:rsid w:val="00845917"/>
    <w:rsid w:val="008462C6"/>
    <w:rsid w:val="00846C19"/>
    <w:rsid w:val="00846C4A"/>
    <w:rsid w:val="00846E35"/>
    <w:rsid w:val="00846F9E"/>
    <w:rsid w:val="00847BBB"/>
    <w:rsid w:val="00847E6B"/>
    <w:rsid w:val="008524BB"/>
    <w:rsid w:val="00852A94"/>
    <w:rsid w:val="00852D9F"/>
    <w:rsid w:val="00853E18"/>
    <w:rsid w:val="008556CA"/>
    <w:rsid w:val="0085577F"/>
    <w:rsid w:val="00856E23"/>
    <w:rsid w:val="008570E6"/>
    <w:rsid w:val="00860DC8"/>
    <w:rsid w:val="008630FD"/>
    <w:rsid w:val="00863D1D"/>
    <w:rsid w:val="00863D4D"/>
    <w:rsid w:val="00863D65"/>
    <w:rsid w:val="00864514"/>
    <w:rsid w:val="00865A9F"/>
    <w:rsid w:val="00865D37"/>
    <w:rsid w:val="00866016"/>
    <w:rsid w:val="0086720D"/>
    <w:rsid w:val="008679FD"/>
    <w:rsid w:val="00870EB1"/>
    <w:rsid w:val="008731CD"/>
    <w:rsid w:val="0087514D"/>
    <w:rsid w:val="00876108"/>
    <w:rsid w:val="0087646C"/>
    <w:rsid w:val="00876D19"/>
    <w:rsid w:val="00877764"/>
    <w:rsid w:val="00877DE6"/>
    <w:rsid w:val="00877FCB"/>
    <w:rsid w:val="008803CE"/>
    <w:rsid w:val="0088062C"/>
    <w:rsid w:val="00881742"/>
    <w:rsid w:val="008820A0"/>
    <w:rsid w:val="0088257C"/>
    <w:rsid w:val="00884B0D"/>
    <w:rsid w:val="008865E2"/>
    <w:rsid w:val="00887358"/>
    <w:rsid w:val="008875E7"/>
    <w:rsid w:val="00887B68"/>
    <w:rsid w:val="0089066D"/>
    <w:rsid w:val="00890926"/>
    <w:rsid w:val="00890AC4"/>
    <w:rsid w:val="00890AF0"/>
    <w:rsid w:val="00891BBB"/>
    <w:rsid w:val="00891FFD"/>
    <w:rsid w:val="0089222C"/>
    <w:rsid w:val="00892CA9"/>
    <w:rsid w:val="00894BA2"/>
    <w:rsid w:val="00894FB2"/>
    <w:rsid w:val="00895284"/>
    <w:rsid w:val="0089536B"/>
    <w:rsid w:val="00896071"/>
    <w:rsid w:val="008A0353"/>
    <w:rsid w:val="008A04C2"/>
    <w:rsid w:val="008A056A"/>
    <w:rsid w:val="008A095D"/>
    <w:rsid w:val="008A145F"/>
    <w:rsid w:val="008A19A5"/>
    <w:rsid w:val="008A2BC0"/>
    <w:rsid w:val="008A3203"/>
    <w:rsid w:val="008A4824"/>
    <w:rsid w:val="008A4DB6"/>
    <w:rsid w:val="008A50AD"/>
    <w:rsid w:val="008A63D9"/>
    <w:rsid w:val="008A6642"/>
    <w:rsid w:val="008A740E"/>
    <w:rsid w:val="008B00EA"/>
    <w:rsid w:val="008B0C33"/>
    <w:rsid w:val="008B17D4"/>
    <w:rsid w:val="008B1835"/>
    <w:rsid w:val="008B1B67"/>
    <w:rsid w:val="008B2695"/>
    <w:rsid w:val="008B39D2"/>
    <w:rsid w:val="008B3D2F"/>
    <w:rsid w:val="008B3E21"/>
    <w:rsid w:val="008B446D"/>
    <w:rsid w:val="008B48B1"/>
    <w:rsid w:val="008B4946"/>
    <w:rsid w:val="008B4B74"/>
    <w:rsid w:val="008B6146"/>
    <w:rsid w:val="008B6151"/>
    <w:rsid w:val="008B680B"/>
    <w:rsid w:val="008B72E5"/>
    <w:rsid w:val="008B7B43"/>
    <w:rsid w:val="008B7D91"/>
    <w:rsid w:val="008C0E00"/>
    <w:rsid w:val="008C2289"/>
    <w:rsid w:val="008C2A86"/>
    <w:rsid w:val="008C2F77"/>
    <w:rsid w:val="008C3FAC"/>
    <w:rsid w:val="008C41CE"/>
    <w:rsid w:val="008C4902"/>
    <w:rsid w:val="008C68B4"/>
    <w:rsid w:val="008C693F"/>
    <w:rsid w:val="008C6FAB"/>
    <w:rsid w:val="008C7EE9"/>
    <w:rsid w:val="008D0635"/>
    <w:rsid w:val="008D09BF"/>
    <w:rsid w:val="008D1391"/>
    <w:rsid w:val="008D19DC"/>
    <w:rsid w:val="008D1A51"/>
    <w:rsid w:val="008D2388"/>
    <w:rsid w:val="008D2961"/>
    <w:rsid w:val="008D474C"/>
    <w:rsid w:val="008D50E9"/>
    <w:rsid w:val="008D611E"/>
    <w:rsid w:val="008D6129"/>
    <w:rsid w:val="008D62F4"/>
    <w:rsid w:val="008E1635"/>
    <w:rsid w:val="008E1B8E"/>
    <w:rsid w:val="008E2945"/>
    <w:rsid w:val="008E2DCF"/>
    <w:rsid w:val="008E30BA"/>
    <w:rsid w:val="008E344C"/>
    <w:rsid w:val="008E4556"/>
    <w:rsid w:val="008E4939"/>
    <w:rsid w:val="008E4D62"/>
    <w:rsid w:val="008E573F"/>
    <w:rsid w:val="008E581F"/>
    <w:rsid w:val="008E5827"/>
    <w:rsid w:val="008E76CD"/>
    <w:rsid w:val="008F3E57"/>
    <w:rsid w:val="008F41CC"/>
    <w:rsid w:val="008F4569"/>
    <w:rsid w:val="008F5EC6"/>
    <w:rsid w:val="008F6089"/>
    <w:rsid w:val="008F753F"/>
    <w:rsid w:val="00900059"/>
    <w:rsid w:val="0090116F"/>
    <w:rsid w:val="0090164A"/>
    <w:rsid w:val="00902C40"/>
    <w:rsid w:val="0090332E"/>
    <w:rsid w:val="0090378D"/>
    <w:rsid w:val="009041AF"/>
    <w:rsid w:val="0090572D"/>
    <w:rsid w:val="009059A9"/>
    <w:rsid w:val="00906575"/>
    <w:rsid w:val="009069BE"/>
    <w:rsid w:val="00907B5C"/>
    <w:rsid w:val="00907DF5"/>
    <w:rsid w:val="009100F9"/>
    <w:rsid w:val="0091092F"/>
    <w:rsid w:val="0091100E"/>
    <w:rsid w:val="0091112C"/>
    <w:rsid w:val="00914706"/>
    <w:rsid w:val="009159E3"/>
    <w:rsid w:val="00916975"/>
    <w:rsid w:val="00916D4C"/>
    <w:rsid w:val="00916D66"/>
    <w:rsid w:val="00917100"/>
    <w:rsid w:val="009211A6"/>
    <w:rsid w:val="00921DC9"/>
    <w:rsid w:val="00924353"/>
    <w:rsid w:val="00924D07"/>
    <w:rsid w:val="0092528C"/>
    <w:rsid w:val="009256EF"/>
    <w:rsid w:val="009257F7"/>
    <w:rsid w:val="0092588B"/>
    <w:rsid w:val="00927233"/>
    <w:rsid w:val="00927F1F"/>
    <w:rsid w:val="00927FB2"/>
    <w:rsid w:val="00930CC8"/>
    <w:rsid w:val="00932B54"/>
    <w:rsid w:val="00932C14"/>
    <w:rsid w:val="00933723"/>
    <w:rsid w:val="0093442A"/>
    <w:rsid w:val="009348BF"/>
    <w:rsid w:val="009359BC"/>
    <w:rsid w:val="00935A64"/>
    <w:rsid w:val="00936ACC"/>
    <w:rsid w:val="00936D16"/>
    <w:rsid w:val="00937E82"/>
    <w:rsid w:val="009416D8"/>
    <w:rsid w:val="009421FB"/>
    <w:rsid w:val="00942642"/>
    <w:rsid w:val="00942917"/>
    <w:rsid w:val="009429AF"/>
    <w:rsid w:val="00942B16"/>
    <w:rsid w:val="0094320D"/>
    <w:rsid w:val="00944123"/>
    <w:rsid w:val="00945367"/>
    <w:rsid w:val="00945DD6"/>
    <w:rsid w:val="00945F4D"/>
    <w:rsid w:val="00951934"/>
    <w:rsid w:val="009522AD"/>
    <w:rsid w:val="009549FF"/>
    <w:rsid w:val="0095515A"/>
    <w:rsid w:val="00956E71"/>
    <w:rsid w:val="00957420"/>
    <w:rsid w:val="00957D81"/>
    <w:rsid w:val="00961449"/>
    <w:rsid w:val="00961B33"/>
    <w:rsid w:val="00961B92"/>
    <w:rsid w:val="00962584"/>
    <w:rsid w:val="00964138"/>
    <w:rsid w:val="00964651"/>
    <w:rsid w:val="00964C94"/>
    <w:rsid w:val="009655B6"/>
    <w:rsid w:val="00965FA4"/>
    <w:rsid w:val="009667AD"/>
    <w:rsid w:val="0096739D"/>
    <w:rsid w:val="009678EA"/>
    <w:rsid w:val="00967D55"/>
    <w:rsid w:val="009711BE"/>
    <w:rsid w:val="00971ADE"/>
    <w:rsid w:val="009722C2"/>
    <w:rsid w:val="009727A3"/>
    <w:rsid w:val="00972B91"/>
    <w:rsid w:val="00973BA2"/>
    <w:rsid w:val="009743E0"/>
    <w:rsid w:val="009754A8"/>
    <w:rsid w:val="00975737"/>
    <w:rsid w:val="0097594A"/>
    <w:rsid w:val="00975B06"/>
    <w:rsid w:val="00975C08"/>
    <w:rsid w:val="00975C28"/>
    <w:rsid w:val="009769D5"/>
    <w:rsid w:val="00976E3F"/>
    <w:rsid w:val="00976EA8"/>
    <w:rsid w:val="00976FA4"/>
    <w:rsid w:val="00980EF1"/>
    <w:rsid w:val="00981E47"/>
    <w:rsid w:val="00982CDD"/>
    <w:rsid w:val="0098310F"/>
    <w:rsid w:val="00983706"/>
    <w:rsid w:val="00984C2B"/>
    <w:rsid w:val="00985A69"/>
    <w:rsid w:val="00985E7E"/>
    <w:rsid w:val="0098652A"/>
    <w:rsid w:val="00986B26"/>
    <w:rsid w:val="0098720E"/>
    <w:rsid w:val="009874EE"/>
    <w:rsid w:val="00990428"/>
    <w:rsid w:val="00991588"/>
    <w:rsid w:val="0099234A"/>
    <w:rsid w:val="00992639"/>
    <w:rsid w:val="00992938"/>
    <w:rsid w:val="00993276"/>
    <w:rsid w:val="00993AA6"/>
    <w:rsid w:val="00995953"/>
    <w:rsid w:val="0099739E"/>
    <w:rsid w:val="00997C2E"/>
    <w:rsid w:val="009A0ED7"/>
    <w:rsid w:val="009A11B2"/>
    <w:rsid w:val="009A12CD"/>
    <w:rsid w:val="009A1805"/>
    <w:rsid w:val="009A3349"/>
    <w:rsid w:val="009A3C73"/>
    <w:rsid w:val="009A4A73"/>
    <w:rsid w:val="009A4A7F"/>
    <w:rsid w:val="009A5940"/>
    <w:rsid w:val="009A6149"/>
    <w:rsid w:val="009A672A"/>
    <w:rsid w:val="009A7D67"/>
    <w:rsid w:val="009B00F3"/>
    <w:rsid w:val="009B2133"/>
    <w:rsid w:val="009B26E9"/>
    <w:rsid w:val="009B33A3"/>
    <w:rsid w:val="009B37E8"/>
    <w:rsid w:val="009B3903"/>
    <w:rsid w:val="009B5B5C"/>
    <w:rsid w:val="009B64B2"/>
    <w:rsid w:val="009B766C"/>
    <w:rsid w:val="009B7D3D"/>
    <w:rsid w:val="009C021B"/>
    <w:rsid w:val="009C032A"/>
    <w:rsid w:val="009C0A34"/>
    <w:rsid w:val="009C0AED"/>
    <w:rsid w:val="009C11FA"/>
    <w:rsid w:val="009C249B"/>
    <w:rsid w:val="009C31F4"/>
    <w:rsid w:val="009C3E5B"/>
    <w:rsid w:val="009C433F"/>
    <w:rsid w:val="009C441E"/>
    <w:rsid w:val="009C46D3"/>
    <w:rsid w:val="009C5FF8"/>
    <w:rsid w:val="009C67DD"/>
    <w:rsid w:val="009D02D6"/>
    <w:rsid w:val="009D06DD"/>
    <w:rsid w:val="009D1234"/>
    <w:rsid w:val="009D18B3"/>
    <w:rsid w:val="009D1BA3"/>
    <w:rsid w:val="009D279D"/>
    <w:rsid w:val="009D300E"/>
    <w:rsid w:val="009D37A5"/>
    <w:rsid w:val="009D3C7D"/>
    <w:rsid w:val="009D40E0"/>
    <w:rsid w:val="009D5EA5"/>
    <w:rsid w:val="009D69F8"/>
    <w:rsid w:val="009D77E0"/>
    <w:rsid w:val="009D7DB4"/>
    <w:rsid w:val="009E1199"/>
    <w:rsid w:val="009E2528"/>
    <w:rsid w:val="009E2BB5"/>
    <w:rsid w:val="009E47AF"/>
    <w:rsid w:val="009E53D3"/>
    <w:rsid w:val="009E737A"/>
    <w:rsid w:val="009E7948"/>
    <w:rsid w:val="009E7C35"/>
    <w:rsid w:val="009F04FC"/>
    <w:rsid w:val="009F0CDB"/>
    <w:rsid w:val="009F1039"/>
    <w:rsid w:val="009F16F5"/>
    <w:rsid w:val="009F436C"/>
    <w:rsid w:val="009F4F3B"/>
    <w:rsid w:val="009F4F41"/>
    <w:rsid w:val="009F5380"/>
    <w:rsid w:val="009F54AE"/>
    <w:rsid w:val="009F6270"/>
    <w:rsid w:val="009F6CF2"/>
    <w:rsid w:val="009F7BD1"/>
    <w:rsid w:val="00A00399"/>
    <w:rsid w:val="00A00586"/>
    <w:rsid w:val="00A0074F"/>
    <w:rsid w:val="00A00777"/>
    <w:rsid w:val="00A00E04"/>
    <w:rsid w:val="00A01444"/>
    <w:rsid w:val="00A03CFB"/>
    <w:rsid w:val="00A0726E"/>
    <w:rsid w:val="00A07723"/>
    <w:rsid w:val="00A0775D"/>
    <w:rsid w:val="00A1029A"/>
    <w:rsid w:val="00A10B7C"/>
    <w:rsid w:val="00A10C74"/>
    <w:rsid w:val="00A12CA0"/>
    <w:rsid w:val="00A132E8"/>
    <w:rsid w:val="00A133BE"/>
    <w:rsid w:val="00A13B9F"/>
    <w:rsid w:val="00A142E1"/>
    <w:rsid w:val="00A14494"/>
    <w:rsid w:val="00A15347"/>
    <w:rsid w:val="00A15F10"/>
    <w:rsid w:val="00A163B3"/>
    <w:rsid w:val="00A168A2"/>
    <w:rsid w:val="00A175B7"/>
    <w:rsid w:val="00A178D9"/>
    <w:rsid w:val="00A21DFF"/>
    <w:rsid w:val="00A220F3"/>
    <w:rsid w:val="00A22644"/>
    <w:rsid w:val="00A2342D"/>
    <w:rsid w:val="00A2348F"/>
    <w:rsid w:val="00A235C1"/>
    <w:rsid w:val="00A23EDF"/>
    <w:rsid w:val="00A254E4"/>
    <w:rsid w:val="00A26552"/>
    <w:rsid w:val="00A26E3A"/>
    <w:rsid w:val="00A26FFC"/>
    <w:rsid w:val="00A277F9"/>
    <w:rsid w:val="00A309A9"/>
    <w:rsid w:val="00A30A67"/>
    <w:rsid w:val="00A30EFD"/>
    <w:rsid w:val="00A30F6F"/>
    <w:rsid w:val="00A32CB3"/>
    <w:rsid w:val="00A3396D"/>
    <w:rsid w:val="00A34DFE"/>
    <w:rsid w:val="00A35E69"/>
    <w:rsid w:val="00A361C2"/>
    <w:rsid w:val="00A36880"/>
    <w:rsid w:val="00A3696A"/>
    <w:rsid w:val="00A410A1"/>
    <w:rsid w:val="00A421A3"/>
    <w:rsid w:val="00A43927"/>
    <w:rsid w:val="00A442ED"/>
    <w:rsid w:val="00A44589"/>
    <w:rsid w:val="00A44FDE"/>
    <w:rsid w:val="00A45BD1"/>
    <w:rsid w:val="00A466D7"/>
    <w:rsid w:val="00A468F0"/>
    <w:rsid w:val="00A47FF2"/>
    <w:rsid w:val="00A50332"/>
    <w:rsid w:val="00A527DE"/>
    <w:rsid w:val="00A5290C"/>
    <w:rsid w:val="00A52B56"/>
    <w:rsid w:val="00A53B24"/>
    <w:rsid w:val="00A54BA0"/>
    <w:rsid w:val="00A56255"/>
    <w:rsid w:val="00A61612"/>
    <w:rsid w:val="00A63C62"/>
    <w:rsid w:val="00A64CDA"/>
    <w:rsid w:val="00A64E1D"/>
    <w:rsid w:val="00A6516D"/>
    <w:rsid w:val="00A667A6"/>
    <w:rsid w:val="00A66E92"/>
    <w:rsid w:val="00A67B0D"/>
    <w:rsid w:val="00A73039"/>
    <w:rsid w:val="00A7466A"/>
    <w:rsid w:val="00A74CB0"/>
    <w:rsid w:val="00A752D2"/>
    <w:rsid w:val="00A75598"/>
    <w:rsid w:val="00A772F0"/>
    <w:rsid w:val="00A8001F"/>
    <w:rsid w:val="00A80512"/>
    <w:rsid w:val="00A8115C"/>
    <w:rsid w:val="00A81A99"/>
    <w:rsid w:val="00A829BC"/>
    <w:rsid w:val="00A82B66"/>
    <w:rsid w:val="00A8358F"/>
    <w:rsid w:val="00A8479B"/>
    <w:rsid w:val="00A863DF"/>
    <w:rsid w:val="00A864A7"/>
    <w:rsid w:val="00A90BFF"/>
    <w:rsid w:val="00A914F3"/>
    <w:rsid w:val="00A91568"/>
    <w:rsid w:val="00A92264"/>
    <w:rsid w:val="00A9278A"/>
    <w:rsid w:val="00A930E0"/>
    <w:rsid w:val="00A9315D"/>
    <w:rsid w:val="00A94EA1"/>
    <w:rsid w:val="00A95ACE"/>
    <w:rsid w:val="00A95F98"/>
    <w:rsid w:val="00A96434"/>
    <w:rsid w:val="00A97CC5"/>
    <w:rsid w:val="00AA0246"/>
    <w:rsid w:val="00AA0647"/>
    <w:rsid w:val="00AA07FB"/>
    <w:rsid w:val="00AA1243"/>
    <w:rsid w:val="00AA1357"/>
    <w:rsid w:val="00AA216B"/>
    <w:rsid w:val="00AA2586"/>
    <w:rsid w:val="00AA2C87"/>
    <w:rsid w:val="00AA4060"/>
    <w:rsid w:val="00AA4BB3"/>
    <w:rsid w:val="00AA4F99"/>
    <w:rsid w:val="00AA5F66"/>
    <w:rsid w:val="00AA6446"/>
    <w:rsid w:val="00AA66F0"/>
    <w:rsid w:val="00AA7510"/>
    <w:rsid w:val="00AB4BD9"/>
    <w:rsid w:val="00AB4E37"/>
    <w:rsid w:val="00AB4F53"/>
    <w:rsid w:val="00AB5179"/>
    <w:rsid w:val="00AB595A"/>
    <w:rsid w:val="00AB5EDA"/>
    <w:rsid w:val="00AB6C5B"/>
    <w:rsid w:val="00AB76EA"/>
    <w:rsid w:val="00AC1425"/>
    <w:rsid w:val="00AC1874"/>
    <w:rsid w:val="00AC26E3"/>
    <w:rsid w:val="00AC308B"/>
    <w:rsid w:val="00AC31BB"/>
    <w:rsid w:val="00AC3B98"/>
    <w:rsid w:val="00AC4AD9"/>
    <w:rsid w:val="00AC4B37"/>
    <w:rsid w:val="00AC595E"/>
    <w:rsid w:val="00AC6ABE"/>
    <w:rsid w:val="00AC733C"/>
    <w:rsid w:val="00AC77C6"/>
    <w:rsid w:val="00AD02F2"/>
    <w:rsid w:val="00AD1348"/>
    <w:rsid w:val="00AD1581"/>
    <w:rsid w:val="00AD1E2A"/>
    <w:rsid w:val="00AD3F01"/>
    <w:rsid w:val="00AD4F2D"/>
    <w:rsid w:val="00AD5C54"/>
    <w:rsid w:val="00AD5CF5"/>
    <w:rsid w:val="00AD76AF"/>
    <w:rsid w:val="00AD7B07"/>
    <w:rsid w:val="00AE0805"/>
    <w:rsid w:val="00AE0919"/>
    <w:rsid w:val="00AE12C1"/>
    <w:rsid w:val="00AE1BFD"/>
    <w:rsid w:val="00AE2434"/>
    <w:rsid w:val="00AE2A52"/>
    <w:rsid w:val="00AE2B85"/>
    <w:rsid w:val="00AE3313"/>
    <w:rsid w:val="00AE3819"/>
    <w:rsid w:val="00AE3BB9"/>
    <w:rsid w:val="00AE3C68"/>
    <w:rsid w:val="00AE3E62"/>
    <w:rsid w:val="00AE5089"/>
    <w:rsid w:val="00AE537D"/>
    <w:rsid w:val="00AE60B0"/>
    <w:rsid w:val="00AE66BF"/>
    <w:rsid w:val="00AE7AE2"/>
    <w:rsid w:val="00AF33D2"/>
    <w:rsid w:val="00AF4143"/>
    <w:rsid w:val="00AF504C"/>
    <w:rsid w:val="00AF521E"/>
    <w:rsid w:val="00AF5961"/>
    <w:rsid w:val="00AF5B1D"/>
    <w:rsid w:val="00B003D1"/>
    <w:rsid w:val="00B0126F"/>
    <w:rsid w:val="00B012A8"/>
    <w:rsid w:val="00B01329"/>
    <w:rsid w:val="00B02381"/>
    <w:rsid w:val="00B02480"/>
    <w:rsid w:val="00B025B6"/>
    <w:rsid w:val="00B03D18"/>
    <w:rsid w:val="00B0460C"/>
    <w:rsid w:val="00B061B3"/>
    <w:rsid w:val="00B069A3"/>
    <w:rsid w:val="00B06D7A"/>
    <w:rsid w:val="00B1002A"/>
    <w:rsid w:val="00B10206"/>
    <w:rsid w:val="00B1228A"/>
    <w:rsid w:val="00B133D2"/>
    <w:rsid w:val="00B13C20"/>
    <w:rsid w:val="00B14BD2"/>
    <w:rsid w:val="00B15EF5"/>
    <w:rsid w:val="00B16EF2"/>
    <w:rsid w:val="00B17F3F"/>
    <w:rsid w:val="00B17FB0"/>
    <w:rsid w:val="00B21246"/>
    <w:rsid w:val="00B23B76"/>
    <w:rsid w:val="00B245FD"/>
    <w:rsid w:val="00B2477D"/>
    <w:rsid w:val="00B25352"/>
    <w:rsid w:val="00B26AF7"/>
    <w:rsid w:val="00B26E59"/>
    <w:rsid w:val="00B26F88"/>
    <w:rsid w:val="00B27954"/>
    <w:rsid w:val="00B30678"/>
    <w:rsid w:val="00B306E0"/>
    <w:rsid w:val="00B30C79"/>
    <w:rsid w:val="00B30FD9"/>
    <w:rsid w:val="00B315A7"/>
    <w:rsid w:val="00B31AD3"/>
    <w:rsid w:val="00B323A9"/>
    <w:rsid w:val="00B33852"/>
    <w:rsid w:val="00B33F31"/>
    <w:rsid w:val="00B346EB"/>
    <w:rsid w:val="00B358CD"/>
    <w:rsid w:val="00B35B9E"/>
    <w:rsid w:val="00B3775B"/>
    <w:rsid w:val="00B379C5"/>
    <w:rsid w:val="00B37BCD"/>
    <w:rsid w:val="00B4113D"/>
    <w:rsid w:val="00B419F9"/>
    <w:rsid w:val="00B41DE5"/>
    <w:rsid w:val="00B423A6"/>
    <w:rsid w:val="00B436E4"/>
    <w:rsid w:val="00B440BD"/>
    <w:rsid w:val="00B446C9"/>
    <w:rsid w:val="00B4470A"/>
    <w:rsid w:val="00B4538C"/>
    <w:rsid w:val="00B456E7"/>
    <w:rsid w:val="00B45B38"/>
    <w:rsid w:val="00B45CF4"/>
    <w:rsid w:val="00B4640B"/>
    <w:rsid w:val="00B501F5"/>
    <w:rsid w:val="00B517E6"/>
    <w:rsid w:val="00B526ED"/>
    <w:rsid w:val="00B5379A"/>
    <w:rsid w:val="00B5412D"/>
    <w:rsid w:val="00B541A9"/>
    <w:rsid w:val="00B54E30"/>
    <w:rsid w:val="00B54FCC"/>
    <w:rsid w:val="00B572BB"/>
    <w:rsid w:val="00B57456"/>
    <w:rsid w:val="00B6126B"/>
    <w:rsid w:val="00B6190D"/>
    <w:rsid w:val="00B63471"/>
    <w:rsid w:val="00B63A44"/>
    <w:rsid w:val="00B642F7"/>
    <w:rsid w:val="00B6493C"/>
    <w:rsid w:val="00B65CB9"/>
    <w:rsid w:val="00B66C5F"/>
    <w:rsid w:val="00B6719D"/>
    <w:rsid w:val="00B672E2"/>
    <w:rsid w:val="00B706AA"/>
    <w:rsid w:val="00B70952"/>
    <w:rsid w:val="00B70FC4"/>
    <w:rsid w:val="00B71340"/>
    <w:rsid w:val="00B71511"/>
    <w:rsid w:val="00B731E2"/>
    <w:rsid w:val="00B75EED"/>
    <w:rsid w:val="00B76437"/>
    <w:rsid w:val="00B80765"/>
    <w:rsid w:val="00B808CA"/>
    <w:rsid w:val="00B80F06"/>
    <w:rsid w:val="00B8200D"/>
    <w:rsid w:val="00B8227C"/>
    <w:rsid w:val="00B82B22"/>
    <w:rsid w:val="00B8336B"/>
    <w:rsid w:val="00B84168"/>
    <w:rsid w:val="00B84292"/>
    <w:rsid w:val="00B84B82"/>
    <w:rsid w:val="00B8635A"/>
    <w:rsid w:val="00B8732A"/>
    <w:rsid w:val="00B877B7"/>
    <w:rsid w:val="00B87A8C"/>
    <w:rsid w:val="00B912FE"/>
    <w:rsid w:val="00B92290"/>
    <w:rsid w:val="00B923B4"/>
    <w:rsid w:val="00B92AC2"/>
    <w:rsid w:val="00B93AFB"/>
    <w:rsid w:val="00B9490F"/>
    <w:rsid w:val="00B94B76"/>
    <w:rsid w:val="00B963BD"/>
    <w:rsid w:val="00BA0625"/>
    <w:rsid w:val="00BA141A"/>
    <w:rsid w:val="00BA1D1C"/>
    <w:rsid w:val="00BA23FB"/>
    <w:rsid w:val="00BA413F"/>
    <w:rsid w:val="00BA447B"/>
    <w:rsid w:val="00BA56B8"/>
    <w:rsid w:val="00BA6C91"/>
    <w:rsid w:val="00BA7B43"/>
    <w:rsid w:val="00BB12AB"/>
    <w:rsid w:val="00BB180E"/>
    <w:rsid w:val="00BB194A"/>
    <w:rsid w:val="00BB1966"/>
    <w:rsid w:val="00BB38D5"/>
    <w:rsid w:val="00BB3E71"/>
    <w:rsid w:val="00BB5EB9"/>
    <w:rsid w:val="00BB67D0"/>
    <w:rsid w:val="00BB731A"/>
    <w:rsid w:val="00BC1350"/>
    <w:rsid w:val="00BC169C"/>
    <w:rsid w:val="00BC351A"/>
    <w:rsid w:val="00BC3D57"/>
    <w:rsid w:val="00BC43DD"/>
    <w:rsid w:val="00BC4A92"/>
    <w:rsid w:val="00BC5186"/>
    <w:rsid w:val="00BC634E"/>
    <w:rsid w:val="00BC684A"/>
    <w:rsid w:val="00BC7B73"/>
    <w:rsid w:val="00BD00A9"/>
    <w:rsid w:val="00BD03F4"/>
    <w:rsid w:val="00BD0977"/>
    <w:rsid w:val="00BD0DD8"/>
    <w:rsid w:val="00BD100A"/>
    <w:rsid w:val="00BD170F"/>
    <w:rsid w:val="00BD1A0D"/>
    <w:rsid w:val="00BD5778"/>
    <w:rsid w:val="00BD5FDC"/>
    <w:rsid w:val="00BD6634"/>
    <w:rsid w:val="00BD66B9"/>
    <w:rsid w:val="00BD6ADB"/>
    <w:rsid w:val="00BD6C33"/>
    <w:rsid w:val="00BD7AC8"/>
    <w:rsid w:val="00BE02ED"/>
    <w:rsid w:val="00BE4BD1"/>
    <w:rsid w:val="00BE7850"/>
    <w:rsid w:val="00BE79E8"/>
    <w:rsid w:val="00BF04E7"/>
    <w:rsid w:val="00BF0DB3"/>
    <w:rsid w:val="00BF106E"/>
    <w:rsid w:val="00BF26A0"/>
    <w:rsid w:val="00BF281A"/>
    <w:rsid w:val="00BF2FA3"/>
    <w:rsid w:val="00BF37DF"/>
    <w:rsid w:val="00BF389E"/>
    <w:rsid w:val="00BF5EF4"/>
    <w:rsid w:val="00C0145D"/>
    <w:rsid w:val="00C016F6"/>
    <w:rsid w:val="00C042D6"/>
    <w:rsid w:val="00C0446D"/>
    <w:rsid w:val="00C0459A"/>
    <w:rsid w:val="00C04850"/>
    <w:rsid w:val="00C05FCC"/>
    <w:rsid w:val="00C06619"/>
    <w:rsid w:val="00C0683A"/>
    <w:rsid w:val="00C07B69"/>
    <w:rsid w:val="00C1054B"/>
    <w:rsid w:val="00C10965"/>
    <w:rsid w:val="00C10F2F"/>
    <w:rsid w:val="00C12296"/>
    <w:rsid w:val="00C1290E"/>
    <w:rsid w:val="00C141E9"/>
    <w:rsid w:val="00C1568B"/>
    <w:rsid w:val="00C15813"/>
    <w:rsid w:val="00C15855"/>
    <w:rsid w:val="00C15FEC"/>
    <w:rsid w:val="00C16180"/>
    <w:rsid w:val="00C16E28"/>
    <w:rsid w:val="00C17359"/>
    <w:rsid w:val="00C176DB"/>
    <w:rsid w:val="00C1780C"/>
    <w:rsid w:val="00C17BF5"/>
    <w:rsid w:val="00C17C11"/>
    <w:rsid w:val="00C21B48"/>
    <w:rsid w:val="00C22B9E"/>
    <w:rsid w:val="00C2370E"/>
    <w:rsid w:val="00C240F7"/>
    <w:rsid w:val="00C24AAB"/>
    <w:rsid w:val="00C24DFE"/>
    <w:rsid w:val="00C263B3"/>
    <w:rsid w:val="00C26907"/>
    <w:rsid w:val="00C27048"/>
    <w:rsid w:val="00C27772"/>
    <w:rsid w:val="00C27A7A"/>
    <w:rsid w:val="00C30FAE"/>
    <w:rsid w:val="00C31BFD"/>
    <w:rsid w:val="00C3311B"/>
    <w:rsid w:val="00C33E54"/>
    <w:rsid w:val="00C34B23"/>
    <w:rsid w:val="00C35183"/>
    <w:rsid w:val="00C36DCF"/>
    <w:rsid w:val="00C36E3E"/>
    <w:rsid w:val="00C3742D"/>
    <w:rsid w:val="00C37893"/>
    <w:rsid w:val="00C37F27"/>
    <w:rsid w:val="00C40E9F"/>
    <w:rsid w:val="00C4281D"/>
    <w:rsid w:val="00C43086"/>
    <w:rsid w:val="00C4316B"/>
    <w:rsid w:val="00C432D7"/>
    <w:rsid w:val="00C43A42"/>
    <w:rsid w:val="00C43EC6"/>
    <w:rsid w:val="00C44478"/>
    <w:rsid w:val="00C44AC3"/>
    <w:rsid w:val="00C4519D"/>
    <w:rsid w:val="00C458D4"/>
    <w:rsid w:val="00C46BF2"/>
    <w:rsid w:val="00C47282"/>
    <w:rsid w:val="00C47B47"/>
    <w:rsid w:val="00C5037D"/>
    <w:rsid w:val="00C521D4"/>
    <w:rsid w:val="00C524F6"/>
    <w:rsid w:val="00C5370F"/>
    <w:rsid w:val="00C53756"/>
    <w:rsid w:val="00C542F7"/>
    <w:rsid w:val="00C55D6D"/>
    <w:rsid w:val="00C5611B"/>
    <w:rsid w:val="00C565DE"/>
    <w:rsid w:val="00C56ADA"/>
    <w:rsid w:val="00C60A6C"/>
    <w:rsid w:val="00C631B8"/>
    <w:rsid w:val="00C64875"/>
    <w:rsid w:val="00C65F0D"/>
    <w:rsid w:val="00C66077"/>
    <w:rsid w:val="00C66D8D"/>
    <w:rsid w:val="00C673C4"/>
    <w:rsid w:val="00C70FB9"/>
    <w:rsid w:val="00C71496"/>
    <w:rsid w:val="00C71F71"/>
    <w:rsid w:val="00C71FC2"/>
    <w:rsid w:val="00C7322C"/>
    <w:rsid w:val="00C73FFF"/>
    <w:rsid w:val="00C74A5E"/>
    <w:rsid w:val="00C74B41"/>
    <w:rsid w:val="00C755AF"/>
    <w:rsid w:val="00C757B8"/>
    <w:rsid w:val="00C75D2E"/>
    <w:rsid w:val="00C80610"/>
    <w:rsid w:val="00C80A7E"/>
    <w:rsid w:val="00C81ECF"/>
    <w:rsid w:val="00C81EF2"/>
    <w:rsid w:val="00C84E03"/>
    <w:rsid w:val="00C84F00"/>
    <w:rsid w:val="00C8516E"/>
    <w:rsid w:val="00C85778"/>
    <w:rsid w:val="00C858CA"/>
    <w:rsid w:val="00C85A0A"/>
    <w:rsid w:val="00C85DB0"/>
    <w:rsid w:val="00C8643D"/>
    <w:rsid w:val="00C877D1"/>
    <w:rsid w:val="00C903B0"/>
    <w:rsid w:val="00C91A77"/>
    <w:rsid w:val="00C9215F"/>
    <w:rsid w:val="00C92312"/>
    <w:rsid w:val="00C93E66"/>
    <w:rsid w:val="00C94BE2"/>
    <w:rsid w:val="00C953FB"/>
    <w:rsid w:val="00C961F0"/>
    <w:rsid w:val="00C96E49"/>
    <w:rsid w:val="00C974AE"/>
    <w:rsid w:val="00C974B7"/>
    <w:rsid w:val="00CA163A"/>
    <w:rsid w:val="00CA3293"/>
    <w:rsid w:val="00CA37B3"/>
    <w:rsid w:val="00CA3EEA"/>
    <w:rsid w:val="00CA5582"/>
    <w:rsid w:val="00CB03C0"/>
    <w:rsid w:val="00CB21DC"/>
    <w:rsid w:val="00CB2BA5"/>
    <w:rsid w:val="00CB310D"/>
    <w:rsid w:val="00CB3525"/>
    <w:rsid w:val="00CB3B9E"/>
    <w:rsid w:val="00CB458F"/>
    <w:rsid w:val="00CB5230"/>
    <w:rsid w:val="00CC0D42"/>
    <w:rsid w:val="00CC10B9"/>
    <w:rsid w:val="00CC2609"/>
    <w:rsid w:val="00CC35C3"/>
    <w:rsid w:val="00CC3789"/>
    <w:rsid w:val="00CC47C7"/>
    <w:rsid w:val="00CC4B28"/>
    <w:rsid w:val="00CC5CDE"/>
    <w:rsid w:val="00CC6F04"/>
    <w:rsid w:val="00CD18C8"/>
    <w:rsid w:val="00CD2144"/>
    <w:rsid w:val="00CD2398"/>
    <w:rsid w:val="00CD247D"/>
    <w:rsid w:val="00CD27FB"/>
    <w:rsid w:val="00CD2B41"/>
    <w:rsid w:val="00CD3DEF"/>
    <w:rsid w:val="00CD4706"/>
    <w:rsid w:val="00CD55FB"/>
    <w:rsid w:val="00CD5DDF"/>
    <w:rsid w:val="00CD6294"/>
    <w:rsid w:val="00CD6321"/>
    <w:rsid w:val="00CE12F9"/>
    <w:rsid w:val="00CE1C46"/>
    <w:rsid w:val="00CE27E4"/>
    <w:rsid w:val="00CE2EEB"/>
    <w:rsid w:val="00CE341E"/>
    <w:rsid w:val="00CE4F50"/>
    <w:rsid w:val="00CE52D2"/>
    <w:rsid w:val="00CE6E00"/>
    <w:rsid w:val="00CE77FB"/>
    <w:rsid w:val="00CE7B21"/>
    <w:rsid w:val="00CE7D22"/>
    <w:rsid w:val="00CF1C4B"/>
    <w:rsid w:val="00CF2553"/>
    <w:rsid w:val="00CF27B9"/>
    <w:rsid w:val="00CF2CB2"/>
    <w:rsid w:val="00CF32B7"/>
    <w:rsid w:val="00CF3838"/>
    <w:rsid w:val="00CF3E0D"/>
    <w:rsid w:val="00CF3E8E"/>
    <w:rsid w:val="00CF459D"/>
    <w:rsid w:val="00CF544A"/>
    <w:rsid w:val="00CF648A"/>
    <w:rsid w:val="00CF66AD"/>
    <w:rsid w:val="00CF7182"/>
    <w:rsid w:val="00CF72AE"/>
    <w:rsid w:val="00CF757A"/>
    <w:rsid w:val="00CF7D03"/>
    <w:rsid w:val="00D003F6"/>
    <w:rsid w:val="00D01247"/>
    <w:rsid w:val="00D01E25"/>
    <w:rsid w:val="00D0221A"/>
    <w:rsid w:val="00D036BE"/>
    <w:rsid w:val="00D03845"/>
    <w:rsid w:val="00D03AB1"/>
    <w:rsid w:val="00D03F4E"/>
    <w:rsid w:val="00D049C3"/>
    <w:rsid w:val="00D05DA1"/>
    <w:rsid w:val="00D0646C"/>
    <w:rsid w:val="00D0688B"/>
    <w:rsid w:val="00D06E55"/>
    <w:rsid w:val="00D108E9"/>
    <w:rsid w:val="00D10A15"/>
    <w:rsid w:val="00D10CEF"/>
    <w:rsid w:val="00D12295"/>
    <w:rsid w:val="00D12CBC"/>
    <w:rsid w:val="00D13420"/>
    <w:rsid w:val="00D157B1"/>
    <w:rsid w:val="00D15CD2"/>
    <w:rsid w:val="00D1628C"/>
    <w:rsid w:val="00D21537"/>
    <w:rsid w:val="00D21561"/>
    <w:rsid w:val="00D21B79"/>
    <w:rsid w:val="00D21F3C"/>
    <w:rsid w:val="00D2213E"/>
    <w:rsid w:val="00D22351"/>
    <w:rsid w:val="00D22B1C"/>
    <w:rsid w:val="00D24011"/>
    <w:rsid w:val="00D24459"/>
    <w:rsid w:val="00D259FF"/>
    <w:rsid w:val="00D25D94"/>
    <w:rsid w:val="00D2639F"/>
    <w:rsid w:val="00D2755E"/>
    <w:rsid w:val="00D302AE"/>
    <w:rsid w:val="00D3086F"/>
    <w:rsid w:val="00D30986"/>
    <w:rsid w:val="00D31402"/>
    <w:rsid w:val="00D31E7E"/>
    <w:rsid w:val="00D32753"/>
    <w:rsid w:val="00D33B26"/>
    <w:rsid w:val="00D33D7E"/>
    <w:rsid w:val="00D33E9C"/>
    <w:rsid w:val="00D351DF"/>
    <w:rsid w:val="00D35793"/>
    <w:rsid w:val="00D35869"/>
    <w:rsid w:val="00D3749B"/>
    <w:rsid w:val="00D40088"/>
    <w:rsid w:val="00D405C2"/>
    <w:rsid w:val="00D407DB"/>
    <w:rsid w:val="00D429BF"/>
    <w:rsid w:val="00D43354"/>
    <w:rsid w:val="00D43A17"/>
    <w:rsid w:val="00D44260"/>
    <w:rsid w:val="00D452A8"/>
    <w:rsid w:val="00D459AB"/>
    <w:rsid w:val="00D47124"/>
    <w:rsid w:val="00D47941"/>
    <w:rsid w:val="00D47EC8"/>
    <w:rsid w:val="00D5008A"/>
    <w:rsid w:val="00D51F32"/>
    <w:rsid w:val="00D52134"/>
    <w:rsid w:val="00D52136"/>
    <w:rsid w:val="00D523EC"/>
    <w:rsid w:val="00D543F0"/>
    <w:rsid w:val="00D54504"/>
    <w:rsid w:val="00D548A8"/>
    <w:rsid w:val="00D55152"/>
    <w:rsid w:val="00D5668E"/>
    <w:rsid w:val="00D56A3A"/>
    <w:rsid w:val="00D56B2D"/>
    <w:rsid w:val="00D56EA4"/>
    <w:rsid w:val="00D56F34"/>
    <w:rsid w:val="00D57208"/>
    <w:rsid w:val="00D60712"/>
    <w:rsid w:val="00D60CFD"/>
    <w:rsid w:val="00D61FE0"/>
    <w:rsid w:val="00D63353"/>
    <w:rsid w:val="00D639D8"/>
    <w:rsid w:val="00D63B49"/>
    <w:rsid w:val="00D64682"/>
    <w:rsid w:val="00D65E60"/>
    <w:rsid w:val="00D65EFC"/>
    <w:rsid w:val="00D66B97"/>
    <w:rsid w:val="00D67598"/>
    <w:rsid w:val="00D67A1F"/>
    <w:rsid w:val="00D70636"/>
    <w:rsid w:val="00D71FDC"/>
    <w:rsid w:val="00D72B9F"/>
    <w:rsid w:val="00D73B48"/>
    <w:rsid w:val="00D75633"/>
    <w:rsid w:val="00D75F19"/>
    <w:rsid w:val="00D76345"/>
    <w:rsid w:val="00D8030B"/>
    <w:rsid w:val="00D80B8A"/>
    <w:rsid w:val="00D81CC8"/>
    <w:rsid w:val="00D81E95"/>
    <w:rsid w:val="00D81F7E"/>
    <w:rsid w:val="00D8263B"/>
    <w:rsid w:val="00D8297D"/>
    <w:rsid w:val="00D82F57"/>
    <w:rsid w:val="00D8319A"/>
    <w:rsid w:val="00D8354A"/>
    <w:rsid w:val="00D839B1"/>
    <w:rsid w:val="00D839BB"/>
    <w:rsid w:val="00D83FBC"/>
    <w:rsid w:val="00D84621"/>
    <w:rsid w:val="00D86A8F"/>
    <w:rsid w:val="00D870F0"/>
    <w:rsid w:val="00D91940"/>
    <w:rsid w:val="00D925A7"/>
    <w:rsid w:val="00D934F0"/>
    <w:rsid w:val="00D94076"/>
    <w:rsid w:val="00D95917"/>
    <w:rsid w:val="00D9601F"/>
    <w:rsid w:val="00D96076"/>
    <w:rsid w:val="00D97035"/>
    <w:rsid w:val="00DA0CD1"/>
    <w:rsid w:val="00DA17B3"/>
    <w:rsid w:val="00DA17F1"/>
    <w:rsid w:val="00DA1FDE"/>
    <w:rsid w:val="00DA361F"/>
    <w:rsid w:val="00DA49E7"/>
    <w:rsid w:val="00DA4C3F"/>
    <w:rsid w:val="00DA5C96"/>
    <w:rsid w:val="00DA5E3A"/>
    <w:rsid w:val="00DA66C4"/>
    <w:rsid w:val="00DA6A0F"/>
    <w:rsid w:val="00DA6DE3"/>
    <w:rsid w:val="00DA7084"/>
    <w:rsid w:val="00DA732E"/>
    <w:rsid w:val="00DB03BF"/>
    <w:rsid w:val="00DB143A"/>
    <w:rsid w:val="00DB24E8"/>
    <w:rsid w:val="00DB269B"/>
    <w:rsid w:val="00DB4560"/>
    <w:rsid w:val="00DB6A37"/>
    <w:rsid w:val="00DB7A1A"/>
    <w:rsid w:val="00DC04AD"/>
    <w:rsid w:val="00DC05B9"/>
    <w:rsid w:val="00DC0C9D"/>
    <w:rsid w:val="00DC1A22"/>
    <w:rsid w:val="00DC3B43"/>
    <w:rsid w:val="00DC4119"/>
    <w:rsid w:val="00DC46F7"/>
    <w:rsid w:val="00DC4EDF"/>
    <w:rsid w:val="00DC5F86"/>
    <w:rsid w:val="00DC6E48"/>
    <w:rsid w:val="00DC7067"/>
    <w:rsid w:val="00DC7696"/>
    <w:rsid w:val="00DD0232"/>
    <w:rsid w:val="00DD08D9"/>
    <w:rsid w:val="00DD0A3F"/>
    <w:rsid w:val="00DD1433"/>
    <w:rsid w:val="00DD1D8E"/>
    <w:rsid w:val="00DD2137"/>
    <w:rsid w:val="00DD46A1"/>
    <w:rsid w:val="00DD4EC9"/>
    <w:rsid w:val="00DD5C7B"/>
    <w:rsid w:val="00DD5DE7"/>
    <w:rsid w:val="00DD78E6"/>
    <w:rsid w:val="00DE00D1"/>
    <w:rsid w:val="00DE07AC"/>
    <w:rsid w:val="00DE2451"/>
    <w:rsid w:val="00DE3E12"/>
    <w:rsid w:val="00DE4218"/>
    <w:rsid w:val="00DE468E"/>
    <w:rsid w:val="00DE4B91"/>
    <w:rsid w:val="00DE58E4"/>
    <w:rsid w:val="00DE65CB"/>
    <w:rsid w:val="00DE7150"/>
    <w:rsid w:val="00DF04D9"/>
    <w:rsid w:val="00DF0EA7"/>
    <w:rsid w:val="00DF1D9A"/>
    <w:rsid w:val="00DF2107"/>
    <w:rsid w:val="00DF3DD7"/>
    <w:rsid w:val="00DF7230"/>
    <w:rsid w:val="00E00025"/>
    <w:rsid w:val="00E01877"/>
    <w:rsid w:val="00E029A3"/>
    <w:rsid w:val="00E02FC2"/>
    <w:rsid w:val="00E033E8"/>
    <w:rsid w:val="00E036F7"/>
    <w:rsid w:val="00E03BA5"/>
    <w:rsid w:val="00E0402A"/>
    <w:rsid w:val="00E0639D"/>
    <w:rsid w:val="00E06BE9"/>
    <w:rsid w:val="00E06ED0"/>
    <w:rsid w:val="00E107AC"/>
    <w:rsid w:val="00E107E3"/>
    <w:rsid w:val="00E11399"/>
    <w:rsid w:val="00E11E6A"/>
    <w:rsid w:val="00E12245"/>
    <w:rsid w:val="00E126A0"/>
    <w:rsid w:val="00E15B56"/>
    <w:rsid w:val="00E160EC"/>
    <w:rsid w:val="00E161D5"/>
    <w:rsid w:val="00E16697"/>
    <w:rsid w:val="00E1680F"/>
    <w:rsid w:val="00E169CB"/>
    <w:rsid w:val="00E16B28"/>
    <w:rsid w:val="00E16FAC"/>
    <w:rsid w:val="00E17139"/>
    <w:rsid w:val="00E17D5B"/>
    <w:rsid w:val="00E20003"/>
    <w:rsid w:val="00E203D2"/>
    <w:rsid w:val="00E212B3"/>
    <w:rsid w:val="00E2218E"/>
    <w:rsid w:val="00E231CB"/>
    <w:rsid w:val="00E24229"/>
    <w:rsid w:val="00E2693B"/>
    <w:rsid w:val="00E300CF"/>
    <w:rsid w:val="00E30439"/>
    <w:rsid w:val="00E30770"/>
    <w:rsid w:val="00E30985"/>
    <w:rsid w:val="00E32EFB"/>
    <w:rsid w:val="00E32F81"/>
    <w:rsid w:val="00E33530"/>
    <w:rsid w:val="00E34318"/>
    <w:rsid w:val="00E34E99"/>
    <w:rsid w:val="00E3764D"/>
    <w:rsid w:val="00E40945"/>
    <w:rsid w:val="00E40D53"/>
    <w:rsid w:val="00E41DF0"/>
    <w:rsid w:val="00E42F42"/>
    <w:rsid w:val="00E439CB"/>
    <w:rsid w:val="00E43DBE"/>
    <w:rsid w:val="00E43F8E"/>
    <w:rsid w:val="00E445D7"/>
    <w:rsid w:val="00E455EF"/>
    <w:rsid w:val="00E45F15"/>
    <w:rsid w:val="00E47057"/>
    <w:rsid w:val="00E47DCB"/>
    <w:rsid w:val="00E5072B"/>
    <w:rsid w:val="00E5111B"/>
    <w:rsid w:val="00E53CE7"/>
    <w:rsid w:val="00E54F6A"/>
    <w:rsid w:val="00E560F0"/>
    <w:rsid w:val="00E60A90"/>
    <w:rsid w:val="00E60E18"/>
    <w:rsid w:val="00E61574"/>
    <w:rsid w:val="00E61775"/>
    <w:rsid w:val="00E617C4"/>
    <w:rsid w:val="00E62C29"/>
    <w:rsid w:val="00E636FF"/>
    <w:rsid w:val="00E64791"/>
    <w:rsid w:val="00E649CE"/>
    <w:rsid w:val="00E703CC"/>
    <w:rsid w:val="00E710BC"/>
    <w:rsid w:val="00E717BB"/>
    <w:rsid w:val="00E71B4F"/>
    <w:rsid w:val="00E72216"/>
    <w:rsid w:val="00E728D7"/>
    <w:rsid w:val="00E74214"/>
    <w:rsid w:val="00E74D84"/>
    <w:rsid w:val="00E75F8F"/>
    <w:rsid w:val="00E76AFC"/>
    <w:rsid w:val="00E773C0"/>
    <w:rsid w:val="00E77CA7"/>
    <w:rsid w:val="00E806E5"/>
    <w:rsid w:val="00E82060"/>
    <w:rsid w:val="00E82686"/>
    <w:rsid w:val="00E842F1"/>
    <w:rsid w:val="00E84EBC"/>
    <w:rsid w:val="00E84F3F"/>
    <w:rsid w:val="00E85D64"/>
    <w:rsid w:val="00E86347"/>
    <w:rsid w:val="00E86418"/>
    <w:rsid w:val="00E86E30"/>
    <w:rsid w:val="00E872AE"/>
    <w:rsid w:val="00E87342"/>
    <w:rsid w:val="00E87736"/>
    <w:rsid w:val="00E90923"/>
    <w:rsid w:val="00E9110F"/>
    <w:rsid w:val="00E91CCB"/>
    <w:rsid w:val="00E9221D"/>
    <w:rsid w:val="00E925F9"/>
    <w:rsid w:val="00E92A84"/>
    <w:rsid w:val="00E92B9E"/>
    <w:rsid w:val="00E92D80"/>
    <w:rsid w:val="00E93093"/>
    <w:rsid w:val="00E94514"/>
    <w:rsid w:val="00E94A19"/>
    <w:rsid w:val="00E94C87"/>
    <w:rsid w:val="00E950CC"/>
    <w:rsid w:val="00E951CA"/>
    <w:rsid w:val="00E9740C"/>
    <w:rsid w:val="00E976DD"/>
    <w:rsid w:val="00E97BE8"/>
    <w:rsid w:val="00EA00B3"/>
    <w:rsid w:val="00EA1755"/>
    <w:rsid w:val="00EA17B4"/>
    <w:rsid w:val="00EA17BD"/>
    <w:rsid w:val="00EA20D8"/>
    <w:rsid w:val="00EA23CA"/>
    <w:rsid w:val="00EA2B2B"/>
    <w:rsid w:val="00EA3AEB"/>
    <w:rsid w:val="00EA4548"/>
    <w:rsid w:val="00EA494E"/>
    <w:rsid w:val="00EA5875"/>
    <w:rsid w:val="00EA7F3C"/>
    <w:rsid w:val="00EB071B"/>
    <w:rsid w:val="00EB1904"/>
    <w:rsid w:val="00EB1EE3"/>
    <w:rsid w:val="00EB2191"/>
    <w:rsid w:val="00EB2D9D"/>
    <w:rsid w:val="00EB3EEB"/>
    <w:rsid w:val="00EB40CE"/>
    <w:rsid w:val="00EB5940"/>
    <w:rsid w:val="00EB68B6"/>
    <w:rsid w:val="00EB6906"/>
    <w:rsid w:val="00EC2A70"/>
    <w:rsid w:val="00EC3049"/>
    <w:rsid w:val="00EC3B0D"/>
    <w:rsid w:val="00EC6A6A"/>
    <w:rsid w:val="00ED1590"/>
    <w:rsid w:val="00ED1791"/>
    <w:rsid w:val="00ED1E61"/>
    <w:rsid w:val="00ED223C"/>
    <w:rsid w:val="00ED286E"/>
    <w:rsid w:val="00ED30A3"/>
    <w:rsid w:val="00ED42EE"/>
    <w:rsid w:val="00ED43CA"/>
    <w:rsid w:val="00ED5381"/>
    <w:rsid w:val="00ED5B60"/>
    <w:rsid w:val="00ED5EC5"/>
    <w:rsid w:val="00ED65E5"/>
    <w:rsid w:val="00ED6820"/>
    <w:rsid w:val="00ED7D71"/>
    <w:rsid w:val="00EE0789"/>
    <w:rsid w:val="00EE0A84"/>
    <w:rsid w:val="00EE1151"/>
    <w:rsid w:val="00EE1EB3"/>
    <w:rsid w:val="00EE2E74"/>
    <w:rsid w:val="00EE3EEF"/>
    <w:rsid w:val="00EE4A44"/>
    <w:rsid w:val="00EE52C7"/>
    <w:rsid w:val="00EE5C4B"/>
    <w:rsid w:val="00EE6A44"/>
    <w:rsid w:val="00EE7CCA"/>
    <w:rsid w:val="00EF0378"/>
    <w:rsid w:val="00EF066B"/>
    <w:rsid w:val="00EF06B2"/>
    <w:rsid w:val="00EF0D08"/>
    <w:rsid w:val="00EF1230"/>
    <w:rsid w:val="00EF19E3"/>
    <w:rsid w:val="00EF307A"/>
    <w:rsid w:val="00EF57CD"/>
    <w:rsid w:val="00EF601E"/>
    <w:rsid w:val="00EF7129"/>
    <w:rsid w:val="00F00848"/>
    <w:rsid w:val="00F01267"/>
    <w:rsid w:val="00F022A0"/>
    <w:rsid w:val="00F039F6"/>
    <w:rsid w:val="00F043E6"/>
    <w:rsid w:val="00F04D89"/>
    <w:rsid w:val="00F06DEB"/>
    <w:rsid w:val="00F1042B"/>
    <w:rsid w:val="00F11314"/>
    <w:rsid w:val="00F129D6"/>
    <w:rsid w:val="00F132E9"/>
    <w:rsid w:val="00F13DEF"/>
    <w:rsid w:val="00F14619"/>
    <w:rsid w:val="00F14628"/>
    <w:rsid w:val="00F14A91"/>
    <w:rsid w:val="00F15257"/>
    <w:rsid w:val="00F1606A"/>
    <w:rsid w:val="00F162DB"/>
    <w:rsid w:val="00F169F1"/>
    <w:rsid w:val="00F16B8E"/>
    <w:rsid w:val="00F16E58"/>
    <w:rsid w:val="00F171C6"/>
    <w:rsid w:val="00F201BC"/>
    <w:rsid w:val="00F20738"/>
    <w:rsid w:val="00F20B27"/>
    <w:rsid w:val="00F20EB7"/>
    <w:rsid w:val="00F213AF"/>
    <w:rsid w:val="00F21D76"/>
    <w:rsid w:val="00F21ED9"/>
    <w:rsid w:val="00F21EDB"/>
    <w:rsid w:val="00F2268A"/>
    <w:rsid w:val="00F2365A"/>
    <w:rsid w:val="00F24245"/>
    <w:rsid w:val="00F2551E"/>
    <w:rsid w:val="00F25B7F"/>
    <w:rsid w:val="00F27346"/>
    <w:rsid w:val="00F2782A"/>
    <w:rsid w:val="00F27B39"/>
    <w:rsid w:val="00F27B6D"/>
    <w:rsid w:val="00F30275"/>
    <w:rsid w:val="00F30DDE"/>
    <w:rsid w:val="00F31BF1"/>
    <w:rsid w:val="00F31C01"/>
    <w:rsid w:val="00F31F9F"/>
    <w:rsid w:val="00F32E1E"/>
    <w:rsid w:val="00F34A95"/>
    <w:rsid w:val="00F3769A"/>
    <w:rsid w:val="00F41953"/>
    <w:rsid w:val="00F41C7C"/>
    <w:rsid w:val="00F425E0"/>
    <w:rsid w:val="00F42B59"/>
    <w:rsid w:val="00F4331D"/>
    <w:rsid w:val="00F43E6A"/>
    <w:rsid w:val="00F43F1E"/>
    <w:rsid w:val="00F44191"/>
    <w:rsid w:val="00F461A7"/>
    <w:rsid w:val="00F467AC"/>
    <w:rsid w:val="00F47000"/>
    <w:rsid w:val="00F47414"/>
    <w:rsid w:val="00F50483"/>
    <w:rsid w:val="00F5055B"/>
    <w:rsid w:val="00F505EA"/>
    <w:rsid w:val="00F51A34"/>
    <w:rsid w:val="00F51B92"/>
    <w:rsid w:val="00F52573"/>
    <w:rsid w:val="00F526EB"/>
    <w:rsid w:val="00F54484"/>
    <w:rsid w:val="00F54633"/>
    <w:rsid w:val="00F54C25"/>
    <w:rsid w:val="00F54E58"/>
    <w:rsid w:val="00F55B50"/>
    <w:rsid w:val="00F55F3A"/>
    <w:rsid w:val="00F56816"/>
    <w:rsid w:val="00F56834"/>
    <w:rsid w:val="00F57B4E"/>
    <w:rsid w:val="00F57B90"/>
    <w:rsid w:val="00F60D9D"/>
    <w:rsid w:val="00F60EDF"/>
    <w:rsid w:val="00F62876"/>
    <w:rsid w:val="00F63433"/>
    <w:rsid w:val="00F637D3"/>
    <w:rsid w:val="00F63DA2"/>
    <w:rsid w:val="00F66472"/>
    <w:rsid w:val="00F6713B"/>
    <w:rsid w:val="00F675DF"/>
    <w:rsid w:val="00F7051B"/>
    <w:rsid w:val="00F705CA"/>
    <w:rsid w:val="00F71AF4"/>
    <w:rsid w:val="00F72C26"/>
    <w:rsid w:val="00F741DA"/>
    <w:rsid w:val="00F75170"/>
    <w:rsid w:val="00F77D15"/>
    <w:rsid w:val="00F80C2A"/>
    <w:rsid w:val="00F81256"/>
    <w:rsid w:val="00F81EE5"/>
    <w:rsid w:val="00F82B2D"/>
    <w:rsid w:val="00F82D8F"/>
    <w:rsid w:val="00F83303"/>
    <w:rsid w:val="00F8430D"/>
    <w:rsid w:val="00F8473B"/>
    <w:rsid w:val="00F86F39"/>
    <w:rsid w:val="00F8744E"/>
    <w:rsid w:val="00F878A9"/>
    <w:rsid w:val="00F9073B"/>
    <w:rsid w:val="00F909CF"/>
    <w:rsid w:val="00F9166B"/>
    <w:rsid w:val="00F92816"/>
    <w:rsid w:val="00F94467"/>
    <w:rsid w:val="00F95FC8"/>
    <w:rsid w:val="00F96403"/>
    <w:rsid w:val="00F966C6"/>
    <w:rsid w:val="00F9757A"/>
    <w:rsid w:val="00F97B54"/>
    <w:rsid w:val="00FA09FA"/>
    <w:rsid w:val="00FA2856"/>
    <w:rsid w:val="00FA3DA5"/>
    <w:rsid w:val="00FA4473"/>
    <w:rsid w:val="00FA505F"/>
    <w:rsid w:val="00FA6E37"/>
    <w:rsid w:val="00FB2110"/>
    <w:rsid w:val="00FB255D"/>
    <w:rsid w:val="00FB26AD"/>
    <w:rsid w:val="00FB4246"/>
    <w:rsid w:val="00FB5B53"/>
    <w:rsid w:val="00FB61AA"/>
    <w:rsid w:val="00FB7419"/>
    <w:rsid w:val="00FB7C53"/>
    <w:rsid w:val="00FB7DC1"/>
    <w:rsid w:val="00FC0975"/>
    <w:rsid w:val="00FC104F"/>
    <w:rsid w:val="00FC139D"/>
    <w:rsid w:val="00FC145B"/>
    <w:rsid w:val="00FC1864"/>
    <w:rsid w:val="00FC2839"/>
    <w:rsid w:val="00FC2856"/>
    <w:rsid w:val="00FC2B42"/>
    <w:rsid w:val="00FC3903"/>
    <w:rsid w:val="00FC396A"/>
    <w:rsid w:val="00FC4446"/>
    <w:rsid w:val="00FC6785"/>
    <w:rsid w:val="00FC74BC"/>
    <w:rsid w:val="00FC7A09"/>
    <w:rsid w:val="00FC7B99"/>
    <w:rsid w:val="00FD10A3"/>
    <w:rsid w:val="00FD17E6"/>
    <w:rsid w:val="00FD3DBE"/>
    <w:rsid w:val="00FD40F1"/>
    <w:rsid w:val="00FD4945"/>
    <w:rsid w:val="00FD5975"/>
    <w:rsid w:val="00FD7654"/>
    <w:rsid w:val="00FD7F17"/>
    <w:rsid w:val="00FE003F"/>
    <w:rsid w:val="00FE020A"/>
    <w:rsid w:val="00FE0458"/>
    <w:rsid w:val="00FE0F13"/>
    <w:rsid w:val="00FE1305"/>
    <w:rsid w:val="00FE344B"/>
    <w:rsid w:val="00FE3908"/>
    <w:rsid w:val="00FE407B"/>
    <w:rsid w:val="00FE4663"/>
    <w:rsid w:val="00FE470F"/>
    <w:rsid w:val="00FE4BDF"/>
    <w:rsid w:val="00FE5ED3"/>
    <w:rsid w:val="00FE5F11"/>
    <w:rsid w:val="00FE5FD1"/>
    <w:rsid w:val="00FF0720"/>
    <w:rsid w:val="00FF1235"/>
    <w:rsid w:val="00FF1FAF"/>
    <w:rsid w:val="00FF2133"/>
    <w:rsid w:val="00FF2942"/>
    <w:rsid w:val="00FF347F"/>
    <w:rsid w:val="00FF3682"/>
    <w:rsid w:val="00FF4019"/>
    <w:rsid w:val="00FF423C"/>
    <w:rsid w:val="00FF4477"/>
    <w:rsid w:val="00FF5538"/>
    <w:rsid w:val="00FF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none [3201]" strokecolor="none [3204]">
      <v:fill color="none [3201]"/>
      <v:stroke color="none [3204]" weight="2.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741D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48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48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41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4748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7485A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0F07E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nhideWhenUsed/>
    <w:rsid w:val="00DD5D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5DE7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EA17BD"/>
    <w:rPr>
      <w:color w:val="0000FF"/>
      <w:u w:val="single"/>
    </w:rPr>
  </w:style>
  <w:style w:type="paragraph" w:styleId="21">
    <w:name w:val="Body Text Indent 2"/>
    <w:basedOn w:val="a"/>
    <w:link w:val="22"/>
    <w:rsid w:val="00916975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rsid w:val="00916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916975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rsid w:val="00916975"/>
    <w:rPr>
      <w:rFonts w:ascii="Calibri" w:eastAsia="Calibri" w:hAnsi="Calibri" w:cs="Times New Roman"/>
    </w:rPr>
  </w:style>
  <w:style w:type="paragraph" w:styleId="a8">
    <w:name w:val="No Spacing"/>
    <w:link w:val="a9"/>
    <w:qFormat/>
    <w:rsid w:val="008018D0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rsid w:val="00F50483"/>
    <w:rPr>
      <w:sz w:val="22"/>
      <w:szCs w:val="22"/>
      <w:lang w:val="ru-RU" w:eastAsia="en-US" w:bidi="ar-SA"/>
    </w:rPr>
  </w:style>
  <w:style w:type="paragraph" w:styleId="aa">
    <w:name w:val="caption"/>
    <w:basedOn w:val="a"/>
    <w:next w:val="a"/>
    <w:uiPriority w:val="35"/>
    <w:unhideWhenUsed/>
    <w:qFormat/>
    <w:rsid w:val="00143B37"/>
    <w:pPr>
      <w:spacing w:line="240" w:lineRule="auto"/>
    </w:pPr>
    <w:rPr>
      <w:b/>
      <w:bCs/>
      <w:color w:val="4F81BD"/>
      <w:sz w:val="18"/>
      <w:szCs w:val="18"/>
    </w:rPr>
  </w:style>
  <w:style w:type="character" w:styleId="ab">
    <w:name w:val="FollowedHyperlink"/>
    <w:uiPriority w:val="99"/>
    <w:semiHidden/>
    <w:unhideWhenUsed/>
    <w:rsid w:val="00F34A95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C05B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17139"/>
  </w:style>
  <w:style w:type="paragraph" w:styleId="af">
    <w:name w:val="footer"/>
    <w:basedOn w:val="a"/>
    <w:link w:val="af0"/>
    <w:uiPriority w:val="99"/>
    <w:semiHidden/>
    <w:unhideWhenUsed/>
    <w:rsid w:val="00E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17139"/>
  </w:style>
  <w:style w:type="paragraph" w:styleId="31">
    <w:name w:val="Body Text Indent 3"/>
    <w:basedOn w:val="a"/>
    <w:link w:val="32"/>
    <w:rsid w:val="00642CD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642C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8464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284642"/>
    <w:rPr>
      <w:sz w:val="22"/>
      <w:szCs w:val="22"/>
      <w:lang w:eastAsia="en-US"/>
    </w:rPr>
  </w:style>
  <w:style w:type="paragraph" w:customStyle="1" w:styleId="23">
    <w:name w:val="Знак Знак2"/>
    <w:basedOn w:val="a"/>
    <w:rsid w:val="005D2F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Strong"/>
    <w:qFormat/>
    <w:rsid w:val="005D2F82"/>
    <w:rPr>
      <w:b/>
      <w:bCs/>
    </w:rPr>
  </w:style>
  <w:style w:type="character" w:customStyle="1" w:styleId="fulltext">
    <w:name w:val="full_text"/>
    <w:basedOn w:val="a0"/>
    <w:rsid w:val="005D2F82"/>
  </w:style>
  <w:style w:type="paragraph" w:customStyle="1" w:styleId="Heading">
    <w:name w:val="Heading"/>
    <w:rsid w:val="008524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4">
    <w:name w:val="Прижатый влево"/>
    <w:basedOn w:val="a"/>
    <w:next w:val="a"/>
    <w:uiPriority w:val="99"/>
    <w:rsid w:val="008A1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161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5">
    <w:name w:val="Table Grid"/>
    <w:basedOn w:val="a1"/>
    <w:rsid w:val="00435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A277F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A277F9"/>
    <w:rPr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0A438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7">
    <w:name w:val="Название Знак"/>
    <w:link w:val="af6"/>
    <w:rsid w:val="000A438C"/>
    <w:rPr>
      <w:rFonts w:ascii="Times New Roman" w:eastAsia="Times New Roman" w:hAnsi="Times New Roman"/>
      <w:b/>
      <w:sz w:val="28"/>
    </w:rPr>
  </w:style>
  <w:style w:type="paragraph" w:customStyle="1" w:styleId="consplusnormal0">
    <w:name w:val="consplusnormal"/>
    <w:basedOn w:val="a"/>
    <w:rsid w:val="000A43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B70FC4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465BF6"/>
    <w:pPr>
      <w:tabs>
        <w:tab w:val="right" w:leader="dot" w:pos="9071"/>
      </w:tabs>
      <w:spacing w:after="100"/>
      <w:ind w:left="142"/>
      <w:jc w:val="both"/>
    </w:pPr>
    <w:rPr>
      <w:rFonts w:ascii="Times New Roman" w:eastAsia="Times New Roman" w:hAnsi="Times New Roman"/>
      <w:color w:val="26282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70FC4"/>
    <w:pPr>
      <w:spacing w:after="100"/>
    </w:pPr>
    <w:rPr>
      <w:rFonts w:eastAsia="Times New Roman"/>
    </w:rPr>
  </w:style>
  <w:style w:type="paragraph" w:styleId="33">
    <w:name w:val="toc 3"/>
    <w:basedOn w:val="a"/>
    <w:next w:val="a"/>
    <w:autoRedefine/>
    <w:uiPriority w:val="39"/>
    <w:unhideWhenUsed/>
    <w:qFormat/>
    <w:rsid w:val="00B70FC4"/>
    <w:pPr>
      <w:spacing w:after="100"/>
      <w:ind w:left="142"/>
    </w:pPr>
    <w:rPr>
      <w:rFonts w:ascii="Times New Roman" w:eastAsia="Times New Roman" w:hAnsi="Times New Roman"/>
      <w:bCs/>
      <w:color w:val="000000"/>
      <w:sz w:val="28"/>
      <w:szCs w:val="28"/>
    </w:rPr>
  </w:style>
  <w:style w:type="paragraph" w:customStyle="1" w:styleId="af9">
    <w:name w:val="Название закона"/>
    <w:basedOn w:val="a"/>
    <w:next w:val="a"/>
    <w:rsid w:val="0065631C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220">
    <w:name w:val="Знак Знак22"/>
    <w:basedOn w:val="a"/>
    <w:rsid w:val="002B35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B35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B358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2B35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B358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5">
    <w:name w:val="Medium Shading 2 Accent 5"/>
    <w:aliases w:val="Средняя заливка 2 - А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B0F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9D9D9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2B358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Dark List Accent 5"/>
    <w:basedOn w:val="a1"/>
    <w:uiPriority w:val="70"/>
    <w:rsid w:val="002B3586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13">
    <w:name w:val="Стиль1"/>
    <w:basedOn w:val="a1"/>
    <w:uiPriority w:val="99"/>
    <w:qFormat/>
    <w:rsid w:val="002B3586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FFFFFF"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Horz">
      <w:tblPr/>
      <w:tcPr>
        <w:shd w:val="clear" w:color="auto" w:fill="DBE5F1"/>
      </w:tcPr>
    </w:tblStylePr>
    <w:tblStylePr w:type="band2Horz">
      <w:tblPr/>
      <w:tcPr>
        <w:shd w:val="clear" w:color="auto" w:fill="FFFFFF"/>
      </w:tcPr>
    </w:tblStylePr>
  </w:style>
  <w:style w:type="table" w:customStyle="1" w:styleId="27">
    <w:name w:val="Стиль2"/>
    <w:basedOn w:val="a1"/>
    <w:uiPriority w:val="99"/>
    <w:qFormat/>
    <w:rsid w:val="002B3586"/>
    <w:pPr>
      <w:jc w:val="center"/>
    </w:pPr>
    <w:rPr>
      <w:rFonts w:ascii="Times New Roman" w:hAnsi="Times New Roman"/>
      <w:sz w:val="2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imes New Roman" w:hAnsi="Times New Roman"/>
        <w:b/>
        <w:color w:val="000000"/>
        <w:sz w:val="28"/>
      </w:rPr>
      <w:tblPr/>
      <w:tcPr>
        <w:shd w:val="clear" w:color="auto" w:fill="8DB3E2"/>
      </w:tcPr>
    </w:tblStylePr>
    <w:tblStylePr w:type="band1Horz">
      <w:tblPr/>
      <w:tcPr>
        <w:shd w:val="clear" w:color="auto" w:fill="DAEEF3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210">
    <w:name w:val="Знак Знак21"/>
    <w:basedOn w:val="a"/>
    <w:rsid w:val="00AD02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-11">
    <w:name w:val="Светлая сетка - Акцент 11"/>
    <w:basedOn w:val="a1"/>
    <w:uiPriority w:val="62"/>
    <w:rsid w:val="00D33D7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E03BA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E03B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3">
    <w:name w:val="Светлая сетка - Акцент 13"/>
    <w:basedOn w:val="a1"/>
    <w:uiPriority w:val="62"/>
    <w:rsid w:val="00AC3B9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34">
    <w:name w:val="Body Text 3"/>
    <w:basedOn w:val="a"/>
    <w:link w:val="35"/>
    <w:uiPriority w:val="99"/>
    <w:semiHidden/>
    <w:unhideWhenUsed/>
    <w:rsid w:val="00493BC9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493BC9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755B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customStyle="1" w:styleId="GridTable2Accent5">
    <w:name w:val="Grid Table 2 Accent 5"/>
    <w:basedOn w:val="a1"/>
    <w:uiPriority w:val="47"/>
    <w:rsid w:val="00CD3DEF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Light">
    <w:name w:val="Grid Table Light"/>
    <w:basedOn w:val="a1"/>
    <w:uiPriority w:val="40"/>
    <w:rsid w:val="002A507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E0002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D65E6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14">
    <w:name w:val="Без интервала1"/>
    <w:link w:val="NoSpacingChar"/>
    <w:rsid w:val="00AD3F01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4"/>
    <w:locked/>
    <w:rsid w:val="00AD3F01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A23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rsid w:val="00F213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F213AF"/>
    <w:rPr>
      <w:rFonts w:ascii="Tahoma" w:eastAsia="Times New Roman" w:hAnsi="Tahoma" w:cs="Tahoma"/>
      <w:shd w:val="clear" w:color="auto" w:fill="000080"/>
    </w:rPr>
  </w:style>
  <w:style w:type="paragraph" w:customStyle="1" w:styleId="ListParagraph">
    <w:name w:val="List Paragraph"/>
    <w:basedOn w:val="a"/>
    <w:rsid w:val="00E335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1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849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929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65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F77E16-7ED4-4618-B159-EBF7228117DA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BED0BA2-4B3D-4E2C-8BD5-DBC7CFA8A0A2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Июнь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BA4157DC-DBB8-491C-81A6-03BD1F93975F}" type="parTrans" cxnId="{AE11367D-23AA-4726-950C-8DADAD52D108}">
      <dgm:prSet/>
      <dgm:spPr/>
      <dgm:t>
        <a:bodyPr/>
        <a:lstStyle/>
        <a:p>
          <a:endParaRPr lang="ru-RU"/>
        </a:p>
      </dgm:t>
    </dgm:pt>
    <dgm:pt modelId="{0D13BF1C-2D1F-4F93-AAE1-43E1C2BFC9F9}" type="sibTrans" cxnId="{AE11367D-23AA-4726-950C-8DADAD52D108}">
      <dgm:prSet/>
      <dgm:spPr/>
      <dgm:t>
        <a:bodyPr/>
        <a:lstStyle/>
        <a:p>
          <a:endParaRPr lang="ru-RU"/>
        </a:p>
      </dgm:t>
    </dgm:pt>
    <dgm:pt modelId="{3A660D2F-257C-4E61-85CD-DA87F6B17671}">
      <dgm:prSet phldrT="[Текст]" custT="1"/>
      <dgm:spPr/>
      <dgm:t>
        <a:bodyPr/>
        <a:lstStyle/>
        <a:p>
          <a:r>
            <a:rPr lang="ru-RU" sz="700" dirty="0"/>
            <a:t/>
          </a:r>
          <a:br>
            <a:rPr lang="ru-RU" sz="700" dirty="0"/>
          </a:br>
          <a:r>
            <a:rPr lang="ru-RU" sz="800" dirty="0">
              <a:latin typeface="+mj-lt"/>
            </a:rPr>
            <a:t/>
          </a:r>
          <a:br>
            <a:rPr lang="ru-RU" sz="800" dirty="0">
              <a:latin typeface="+mj-lt"/>
            </a:rPr>
          </a:br>
          <a:r>
            <a:rPr lang="ru-RU" sz="800" dirty="0">
              <a:latin typeface="+mj-lt"/>
            </a:rPr>
            <a:t/>
          </a:r>
          <a:br>
            <a:rPr lang="ru-RU" sz="800" dirty="0">
              <a:latin typeface="+mj-lt"/>
            </a:rPr>
          </a:br>
          <a:r>
            <a:rPr lang="ru-RU" sz="900" b="1" dirty="0">
              <a:latin typeface="+mj-lt"/>
              <a:cs typeface="Times New Roman" pitchFamily="18" charset="0"/>
            </a:rPr>
            <a:t>В сроки, установленные Министерством финансов Саратовской области</a:t>
          </a:r>
          <a:endParaRPr lang="ru-RU" sz="700" b="1" dirty="0">
            <a:latin typeface="+mj-lt"/>
            <a:cs typeface="Times New Roman" pitchFamily="18" charset="0"/>
          </a:endParaRPr>
        </a:p>
      </dgm:t>
    </dgm:pt>
    <dgm:pt modelId="{75DA1AAE-9E7F-40ED-B99A-3F748DDCBE43}" type="parTrans" cxnId="{E79DCEF1-585A-4206-A21E-54C36812622E}">
      <dgm:prSet/>
      <dgm:spPr/>
      <dgm:t>
        <a:bodyPr/>
        <a:lstStyle/>
        <a:p>
          <a:endParaRPr lang="ru-RU"/>
        </a:p>
      </dgm:t>
    </dgm:pt>
    <dgm:pt modelId="{464E73CB-4FB4-4592-A47A-743D2A0C6302}" type="sibTrans" cxnId="{E79DCEF1-585A-4206-A21E-54C36812622E}">
      <dgm:prSet/>
      <dgm:spPr/>
      <dgm:t>
        <a:bodyPr/>
        <a:lstStyle/>
        <a:p>
          <a:endParaRPr lang="ru-RU"/>
        </a:p>
      </dgm:t>
    </dgm:pt>
    <dgm:pt modelId="{08AD3F88-B4AD-4351-97E1-B4C5AE812A15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Июль 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E3C6289E-4A55-4A56-B5FC-8FD4EFF63998}" type="parTrans" cxnId="{7AC9D4D3-B8F8-4FC3-89BD-E9DEFCC26667}">
      <dgm:prSet/>
      <dgm:spPr/>
      <dgm:t>
        <a:bodyPr/>
        <a:lstStyle/>
        <a:p>
          <a:endParaRPr lang="ru-RU"/>
        </a:p>
      </dgm:t>
    </dgm:pt>
    <dgm:pt modelId="{B35DD9E9-0246-4292-BE5D-6CD715D3B4DC}" type="sibTrans" cxnId="{7AC9D4D3-B8F8-4FC3-89BD-E9DEFCC26667}">
      <dgm:prSet/>
      <dgm:spPr/>
      <dgm:t>
        <a:bodyPr/>
        <a:lstStyle/>
        <a:p>
          <a:endParaRPr lang="ru-RU"/>
        </a:p>
      </dgm:t>
    </dgm:pt>
    <dgm:pt modelId="{4A360583-5D49-4DD5-A7FF-7FD00D5CA7B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002748C-4D75-4905-A524-4F5E036770BB}" type="parTrans" cxnId="{2B61FDF3-4A8B-4A23-A16F-B5D378D8296E}">
      <dgm:prSet/>
      <dgm:spPr/>
      <dgm:t>
        <a:bodyPr/>
        <a:lstStyle/>
        <a:p>
          <a:endParaRPr lang="ru-RU"/>
        </a:p>
      </dgm:t>
    </dgm:pt>
    <dgm:pt modelId="{1E7200D8-1994-469D-80A3-9B5B869FFE29}" type="sibTrans" cxnId="{2B61FDF3-4A8B-4A23-A16F-B5D378D8296E}">
      <dgm:prSet/>
      <dgm:spPr/>
      <dgm:t>
        <a:bodyPr/>
        <a:lstStyle/>
        <a:p>
          <a:endParaRPr lang="ru-RU"/>
        </a:p>
      </dgm:t>
    </dgm:pt>
    <dgm:pt modelId="{1BDE2B29-8EFA-4BD0-B9A5-5AA64C394836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  <a:p>
          <a:pPr marL="285750" indent="0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1100" dirty="0"/>
        </a:p>
      </dgm:t>
    </dgm:pt>
    <dgm:pt modelId="{A9F0A49A-50CD-4A2D-8014-F448A0E2463C}" type="parTrans" cxnId="{B5DB5C74-F362-4157-A2C3-2A792597E2CD}">
      <dgm:prSet/>
      <dgm:spPr/>
      <dgm:t>
        <a:bodyPr/>
        <a:lstStyle/>
        <a:p>
          <a:endParaRPr lang="ru-RU"/>
        </a:p>
      </dgm:t>
    </dgm:pt>
    <dgm:pt modelId="{8D858CD9-907C-4D4F-8CB4-E4DF47A733E5}" type="sibTrans" cxnId="{B5DB5C74-F362-4157-A2C3-2A792597E2CD}">
      <dgm:prSet/>
      <dgm:spPr/>
      <dgm:t>
        <a:bodyPr/>
        <a:lstStyle/>
        <a:p>
          <a:endParaRPr lang="ru-RU"/>
        </a:p>
      </dgm:t>
    </dgm:pt>
    <dgm:pt modelId="{FE30DC7F-7F5E-4C2D-BD50-AEFCD2715E0E}">
      <dgm:prSet custT="1"/>
      <dgm:spPr/>
      <dgm:t>
        <a:bodyPr/>
        <a:lstStyle/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на 2024 год и на плановый период 2025 и 2026 годов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9C502416-F1A6-4249-B815-F07028E2667F}" type="parTrans" cxnId="{C27FA7F2-0B8C-4B4B-B567-AD10EF239D27}">
      <dgm:prSet/>
      <dgm:spPr/>
      <dgm:t>
        <a:bodyPr/>
        <a:lstStyle/>
        <a:p>
          <a:endParaRPr lang="ru-RU"/>
        </a:p>
      </dgm:t>
    </dgm:pt>
    <dgm:pt modelId="{F99F1222-E786-4D74-9BB1-70B546029D57}" type="sibTrans" cxnId="{C27FA7F2-0B8C-4B4B-B567-AD10EF239D27}">
      <dgm:prSet/>
      <dgm:spPr/>
      <dgm:t>
        <a:bodyPr/>
        <a:lstStyle/>
        <a:p>
          <a:endParaRPr lang="ru-RU"/>
        </a:p>
      </dgm:t>
    </dgm:pt>
    <dgm:pt modelId="{BE70A201-3F71-44A9-8288-3B4FCF371A9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</a:t>
          </a:r>
        </a:p>
      </dgm:t>
    </dgm:pt>
    <dgm:pt modelId="{188A0840-6C42-4820-9BED-F4A875BC7F1D}" type="parTrans" cxnId="{CA70E002-2C46-42EC-9A5E-105DBEDE1C1B}">
      <dgm:prSet/>
      <dgm:spPr/>
      <dgm:t>
        <a:bodyPr/>
        <a:lstStyle/>
        <a:p>
          <a:endParaRPr lang="ru-RU"/>
        </a:p>
      </dgm:t>
    </dgm:pt>
    <dgm:pt modelId="{9E7153A3-A0C5-494C-9C3D-2CB9BF5EE643}" type="sibTrans" cxnId="{CA70E002-2C46-42EC-9A5E-105DBEDE1C1B}">
      <dgm:prSet/>
      <dgm:spPr/>
      <dgm:t>
        <a:bodyPr/>
        <a:lstStyle/>
        <a:p>
          <a:endParaRPr lang="ru-RU"/>
        </a:p>
      </dgm:t>
    </dgm:pt>
    <dgm:pt modelId="{568B891D-A2CD-464E-BDE5-54058913A9F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 бюджета муниципального образования на 2024 год и на плановый период 2026 и 2026 годов</a:t>
          </a:r>
        </a:p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1100" dirty="0"/>
        </a:p>
      </dgm:t>
    </dgm:pt>
    <dgm:pt modelId="{0BA132BD-F541-47B5-A2B9-6964F3C4498D}" type="parTrans" cxnId="{BF1FD573-8B3F-444F-89A6-608C8F1FC19F}">
      <dgm:prSet/>
      <dgm:spPr/>
      <dgm:t>
        <a:bodyPr/>
        <a:lstStyle/>
        <a:p>
          <a:endParaRPr lang="ru-RU"/>
        </a:p>
      </dgm:t>
    </dgm:pt>
    <dgm:pt modelId="{1EB22936-2013-4301-9B4F-435E3DAD41A1}" type="sibTrans" cxnId="{BF1FD573-8B3F-444F-89A6-608C8F1FC19F}">
      <dgm:prSet/>
      <dgm:spPr/>
      <dgm:t>
        <a:bodyPr/>
        <a:lstStyle/>
        <a:p>
          <a:endParaRPr lang="ru-RU"/>
        </a:p>
      </dgm:t>
    </dgm:pt>
    <dgm:pt modelId="{3E7E3BA8-4081-4B8D-BB3D-4FF1644DD144}">
      <dgm:prSet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2B3BD41-99C1-41DC-9EE1-9BE356F7804F}" type="parTrans" cxnId="{59A1DC3F-3E89-400C-A352-FA510570E60C}">
      <dgm:prSet/>
      <dgm:spPr/>
      <dgm:t>
        <a:bodyPr/>
        <a:lstStyle/>
        <a:p>
          <a:endParaRPr lang="ru-RU"/>
        </a:p>
      </dgm:t>
    </dgm:pt>
    <dgm:pt modelId="{8D93C4F9-BB57-4A86-AE4B-2AF208056261}" type="sibTrans" cxnId="{59A1DC3F-3E89-400C-A352-FA510570E60C}">
      <dgm:prSet/>
      <dgm:spPr/>
      <dgm:t>
        <a:bodyPr/>
        <a:lstStyle/>
        <a:p>
          <a:endParaRPr lang="ru-RU"/>
        </a:p>
      </dgm:t>
    </dgm:pt>
    <dgm:pt modelId="{87650C14-0603-442A-869C-83923C8B089B}">
      <dgm:prSet custT="1"/>
      <dgm:spPr/>
      <dgm:t>
        <a:bodyPr/>
        <a:lstStyle/>
        <a:p>
          <a:pPr algn="l" eaLnBrk="1" latinLnBrk="0"/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</a:t>
          </a:r>
          <a:r>
            <a:rPr lang="ru-RU" sz="1400" baseline="0" dirty="0">
              <a:latin typeface="Times New Roman" pitchFamily="18" charset="0"/>
              <a:cs typeface="Times New Roman" pitchFamily="18" charset="0"/>
            </a:rPr>
            <a:t> предварительного прогноза объема доходов и расходов бюджета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муниципального образования на 2024 год и на плановый период 2026 и 2026 годов</a:t>
          </a:r>
        </a:p>
      </dgm:t>
    </dgm:pt>
    <dgm:pt modelId="{8BA37827-C27C-489F-949B-3467B82C3B71}" type="parTrans" cxnId="{183A2C21-C77F-4309-88F0-E3C3A3B510FB}">
      <dgm:prSet/>
      <dgm:spPr/>
      <dgm:t>
        <a:bodyPr/>
        <a:lstStyle/>
        <a:p>
          <a:endParaRPr lang="ru-RU"/>
        </a:p>
      </dgm:t>
    </dgm:pt>
    <dgm:pt modelId="{CFBB737E-C8CF-480D-A02F-6127A8DAA82C}" type="sibTrans" cxnId="{183A2C21-C77F-4309-88F0-E3C3A3B510FB}">
      <dgm:prSet/>
      <dgm:spPr/>
      <dgm:t>
        <a:bodyPr/>
        <a:lstStyle/>
        <a:p>
          <a:endParaRPr lang="ru-RU"/>
        </a:p>
      </dgm:t>
    </dgm:pt>
    <dgm:pt modelId="{243C0DA7-9CE2-4834-8AAE-770FC1D56512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2024 год и плановый период 2025 и 2026 годов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100" dirty="0"/>
        </a:p>
      </dgm:t>
    </dgm:pt>
    <dgm:pt modelId="{546C2B99-9C0B-4F52-95CE-248CEBD2A962}" type="parTrans" cxnId="{8A0100CD-1C90-4F11-8C44-4C9C3907542B}">
      <dgm:prSet/>
      <dgm:spPr/>
      <dgm:t>
        <a:bodyPr/>
        <a:lstStyle/>
        <a:p>
          <a:endParaRPr lang="ru-RU"/>
        </a:p>
      </dgm:t>
    </dgm:pt>
    <dgm:pt modelId="{EE3E621A-8FEC-4EC2-AD50-846C26FE78DE}" type="sibTrans" cxnId="{8A0100CD-1C90-4F11-8C44-4C9C3907542B}">
      <dgm:prSet/>
      <dgm:spPr/>
      <dgm:t>
        <a:bodyPr/>
        <a:lstStyle/>
        <a:p>
          <a:endParaRPr lang="ru-RU"/>
        </a:p>
      </dgm:t>
    </dgm:pt>
    <dgm:pt modelId="{A7ED83F3-DF05-4BDE-A864-221ACF751800}">
      <dgm:prSet custT="1"/>
      <dgm:spPr/>
      <dgm:t>
        <a:bodyPr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на</a:t>
          </a:r>
          <a:br>
            <a:rPr lang="ru-RU" sz="1400" dirty="0">
              <a:latin typeface="Times New Roman" pitchFamily="18" charset="0"/>
              <a:cs typeface="Times New Roman" pitchFamily="18" charset="0"/>
            </a:rPr>
          </a:br>
          <a:r>
            <a:rPr lang="ru-RU" sz="1400" dirty="0">
              <a:latin typeface="Times New Roman" pitchFamily="18" charset="0"/>
              <a:cs typeface="Times New Roman" pitchFamily="18" charset="0"/>
            </a:rPr>
            <a:t>2024 год и на плановый период 2025 и 2026 годов главным распорядителям бюджетных средств</a:t>
          </a:r>
        </a:p>
      </dgm:t>
    </dgm:pt>
    <dgm:pt modelId="{44638CF6-BC65-4AA2-904C-6D719A26B06C}" type="parTrans" cxnId="{7D004E15-FA6F-46BD-BF9E-DA75519A0813}">
      <dgm:prSet/>
      <dgm:spPr/>
      <dgm:t>
        <a:bodyPr/>
        <a:lstStyle/>
        <a:p>
          <a:endParaRPr lang="ru-RU"/>
        </a:p>
      </dgm:t>
    </dgm:pt>
    <dgm:pt modelId="{8659679D-7612-41CD-BCA7-1A8410000F5C}" type="sibTrans" cxnId="{7D004E15-FA6F-46BD-BF9E-DA75519A0813}">
      <dgm:prSet/>
      <dgm:spPr/>
      <dgm:t>
        <a:bodyPr/>
        <a:lstStyle/>
        <a:p>
          <a:endParaRPr lang="ru-RU"/>
        </a:p>
      </dgm:t>
    </dgm:pt>
    <dgm:pt modelId="{E6D5882C-4F9F-42E7-897D-E64C6BBCEDCF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EAFBA366-76E5-4372-9804-5E44DA3DBF88}" type="parTrans" cxnId="{8968CD04-D4F3-4BAA-896D-82271B479EFE}">
      <dgm:prSet/>
      <dgm:spPr/>
      <dgm:t>
        <a:bodyPr/>
        <a:lstStyle/>
        <a:p>
          <a:endParaRPr lang="ru-RU"/>
        </a:p>
      </dgm:t>
    </dgm:pt>
    <dgm:pt modelId="{65A980AA-8589-4019-9D95-428D3BF9BC64}" type="sibTrans" cxnId="{8968CD04-D4F3-4BAA-896D-82271B479EFE}">
      <dgm:prSet/>
      <dgm:spPr/>
      <dgm:t>
        <a:bodyPr/>
        <a:lstStyle/>
        <a:p>
          <a:endParaRPr lang="ru-RU"/>
        </a:p>
      </dgm:t>
    </dgm:pt>
    <dgm:pt modelId="{9F420B96-49ED-4F5F-B639-F57624E052BA}" type="pres">
      <dgm:prSet presAssocID="{5BF77E16-7ED4-4618-B159-EBF7228117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0D563D-3AAF-4E1B-8092-5897B00DC7D6}" type="pres">
      <dgm:prSet presAssocID="{5BED0BA2-4B3D-4E2C-8BD5-DBC7CFA8A0A2}" presName="composite" presStyleCnt="0"/>
      <dgm:spPr/>
    </dgm:pt>
    <dgm:pt modelId="{A0D0FDE4-7718-47E4-BE9B-1B6CD2237C88}" type="pres">
      <dgm:prSet presAssocID="{5BED0BA2-4B3D-4E2C-8BD5-DBC7CFA8A0A2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FE2060-C962-468B-B061-4A6CA1DCBE9A}" type="pres">
      <dgm:prSet presAssocID="{5BED0BA2-4B3D-4E2C-8BD5-DBC7CFA8A0A2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5355A-F7A5-46A0-88E8-483EE824D24E}" type="pres">
      <dgm:prSet presAssocID="{0D13BF1C-2D1F-4F93-AAE1-43E1C2BFC9F9}" presName="sp" presStyleCnt="0"/>
      <dgm:spPr/>
    </dgm:pt>
    <dgm:pt modelId="{6955720D-5DD0-456E-B1FE-F41D4B804E57}" type="pres">
      <dgm:prSet presAssocID="{3A660D2F-257C-4E61-85CD-DA87F6B17671}" presName="composite" presStyleCnt="0"/>
      <dgm:spPr/>
    </dgm:pt>
    <dgm:pt modelId="{4359A195-DABB-42B0-BA73-2C796EB75555}" type="pres">
      <dgm:prSet presAssocID="{3A660D2F-257C-4E61-85CD-DA87F6B17671}" presName="parentText" presStyleLbl="alignNode1" presStyleIdx="1" presStyleCnt="5" custLinFactNeighborX="0" custLinFactNeighborY="15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F7AF31-E607-4CB2-AC18-1742B8C4C046}" type="pres">
      <dgm:prSet presAssocID="{3A660D2F-257C-4E61-85CD-DA87F6B17671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9A64-4C8E-4086-B87A-6FBD1641D521}" type="pres">
      <dgm:prSet presAssocID="{464E73CB-4FB4-4592-A47A-743D2A0C6302}" presName="sp" presStyleCnt="0"/>
      <dgm:spPr/>
    </dgm:pt>
    <dgm:pt modelId="{79467127-430A-47CB-A0A9-5170C2C1DD82}" type="pres">
      <dgm:prSet presAssocID="{08AD3F88-B4AD-4351-97E1-B4C5AE812A15}" presName="composite" presStyleCnt="0"/>
      <dgm:spPr/>
    </dgm:pt>
    <dgm:pt modelId="{C5111093-A689-4FD4-B284-D0487B460097}" type="pres">
      <dgm:prSet presAssocID="{08AD3F88-B4AD-4351-97E1-B4C5AE812A15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0A9D7D-BE10-4DB8-BF25-6B9A9B0F6C9F}" type="pres">
      <dgm:prSet presAssocID="{08AD3F88-B4AD-4351-97E1-B4C5AE812A15}" presName="descendantText" presStyleLbl="alignAcc1" presStyleIdx="2" presStyleCnt="5" custScaleY="1222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0846A2-6D0E-4DD2-95CB-432D3F3066F9}" type="pres">
      <dgm:prSet presAssocID="{B35DD9E9-0246-4292-BE5D-6CD715D3B4DC}" presName="sp" presStyleCnt="0"/>
      <dgm:spPr/>
    </dgm:pt>
    <dgm:pt modelId="{BDD7FA68-403F-4A13-AC33-297815598185}" type="pres">
      <dgm:prSet presAssocID="{4A360583-5D49-4DD5-A7FF-7FD00D5CA7B1}" presName="composite" presStyleCnt="0"/>
      <dgm:spPr/>
    </dgm:pt>
    <dgm:pt modelId="{B9F08714-90DA-41FE-8649-C182DC09A60D}" type="pres">
      <dgm:prSet presAssocID="{4A360583-5D49-4DD5-A7FF-7FD00D5CA7B1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936E0-2F4B-4A6C-978D-5C14D994E986}" type="pres">
      <dgm:prSet presAssocID="{4A360583-5D49-4DD5-A7FF-7FD00D5CA7B1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35EFC-7023-4535-900B-A5C0119F82ED}" type="pres">
      <dgm:prSet presAssocID="{1E7200D8-1994-469D-80A3-9B5B869FFE29}" presName="sp" presStyleCnt="0"/>
      <dgm:spPr/>
    </dgm:pt>
    <dgm:pt modelId="{1DFE2505-D1D4-40B5-8FB9-FDBCBC91C25B}" type="pres">
      <dgm:prSet presAssocID="{3E7E3BA8-4081-4B8D-BB3D-4FF1644DD144}" presName="composite" presStyleCnt="0"/>
      <dgm:spPr/>
    </dgm:pt>
    <dgm:pt modelId="{A8EE57CC-AF0D-4FE0-B04D-E41600427DEB}" type="pres">
      <dgm:prSet presAssocID="{3E7E3BA8-4081-4B8D-BB3D-4FF1644DD144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9888-C09F-47AF-9BE2-D8D266BC2694}" type="pres">
      <dgm:prSet presAssocID="{3E7E3BA8-4081-4B8D-BB3D-4FF1644DD144}" presName="descendantText" presStyleLbl="alignAcc1" presStyleIdx="4" presStyleCnt="5" custScaleY="163415" custLinFactNeighborX="-4" custLinFactNeighborY="3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61FDF3-4A8B-4A23-A16F-B5D378D8296E}" srcId="{5BF77E16-7ED4-4618-B159-EBF7228117DA}" destId="{4A360583-5D49-4DD5-A7FF-7FD00D5CA7B1}" srcOrd="3" destOrd="0" parTransId="{A002748C-4D75-4905-A524-4F5E036770BB}" sibTransId="{1E7200D8-1994-469D-80A3-9B5B869FFE29}"/>
    <dgm:cxn modelId="{B5DB5C74-F362-4157-A2C3-2A792597E2CD}" srcId="{5BED0BA2-4B3D-4E2C-8BD5-DBC7CFA8A0A2}" destId="{1BDE2B29-8EFA-4BD0-B9A5-5AA64C394836}" srcOrd="0" destOrd="0" parTransId="{A9F0A49A-50CD-4A2D-8014-F448A0E2463C}" sibTransId="{8D858CD9-907C-4D4F-8CB4-E4DF47A733E5}"/>
    <dgm:cxn modelId="{2D5286C6-C8C8-46D4-94DD-DFDA0769F3DF}" type="presOf" srcId="{BE70A201-3F71-44A9-8288-3B4FCF371A94}" destId="{5C0A9D7D-BE10-4DB8-BF25-6B9A9B0F6C9F}" srcOrd="0" destOrd="1" presId="urn:microsoft.com/office/officeart/2005/8/layout/chevron2"/>
    <dgm:cxn modelId="{C27FA7F2-0B8C-4B4B-B567-AD10EF239D27}" srcId="{3A660D2F-257C-4E61-85CD-DA87F6B17671}" destId="{FE30DC7F-7F5E-4C2D-BD50-AEFCD2715E0E}" srcOrd="0" destOrd="0" parTransId="{9C502416-F1A6-4249-B815-F07028E2667F}" sibTransId="{F99F1222-E786-4D74-9BB1-70B546029D57}"/>
    <dgm:cxn modelId="{4C6AD05B-E0B9-4D84-83A5-6132D1E6E1D2}" type="presOf" srcId="{243C0DA7-9CE2-4834-8AAE-770FC1D56512}" destId="{5C0A9D7D-BE10-4DB8-BF25-6B9A9B0F6C9F}" srcOrd="0" destOrd="2" presId="urn:microsoft.com/office/officeart/2005/8/layout/chevron2"/>
    <dgm:cxn modelId="{E79DCEF1-585A-4206-A21E-54C36812622E}" srcId="{5BF77E16-7ED4-4618-B159-EBF7228117DA}" destId="{3A660D2F-257C-4E61-85CD-DA87F6B17671}" srcOrd="1" destOrd="0" parTransId="{75DA1AAE-9E7F-40ED-B99A-3F748DDCBE43}" sibTransId="{464E73CB-4FB4-4592-A47A-743D2A0C6302}"/>
    <dgm:cxn modelId="{8968CD04-D4F3-4BAA-896D-82271B479EFE}" srcId="{08AD3F88-B4AD-4351-97E1-B4C5AE812A15}" destId="{E6D5882C-4F9F-42E7-897D-E64C6BBCEDCF}" srcOrd="0" destOrd="0" parTransId="{EAFBA366-76E5-4372-9804-5E44DA3DBF88}" sibTransId="{65A980AA-8589-4019-9D95-428D3BF9BC64}"/>
    <dgm:cxn modelId="{1A07EACB-09A2-46BB-99BD-4FBAD502B70B}" type="presOf" srcId="{568B891D-A2CD-464E-BDE5-54058913A9F4}" destId="{CCC936E0-2F4B-4A6C-978D-5C14D994E986}" srcOrd="0" destOrd="0" presId="urn:microsoft.com/office/officeart/2005/8/layout/chevron2"/>
    <dgm:cxn modelId="{8A0100CD-1C90-4F11-8C44-4C9C3907542B}" srcId="{08AD3F88-B4AD-4351-97E1-B4C5AE812A15}" destId="{243C0DA7-9CE2-4834-8AAE-770FC1D56512}" srcOrd="2" destOrd="0" parTransId="{546C2B99-9C0B-4F52-95CE-248CEBD2A962}" sibTransId="{EE3E621A-8FEC-4EC2-AD50-846C26FE78DE}"/>
    <dgm:cxn modelId="{7D004E15-FA6F-46BD-BF9E-DA75519A0813}" srcId="{3E7E3BA8-4081-4B8D-BB3D-4FF1644DD144}" destId="{A7ED83F3-DF05-4BDE-A864-221ACF751800}" srcOrd="1" destOrd="0" parTransId="{44638CF6-BC65-4AA2-904C-6D719A26B06C}" sibTransId="{8659679D-7612-41CD-BCA7-1A8410000F5C}"/>
    <dgm:cxn modelId="{183A2C21-C77F-4309-88F0-E3C3A3B510FB}" srcId="{3E7E3BA8-4081-4B8D-BB3D-4FF1644DD144}" destId="{87650C14-0603-442A-869C-83923C8B089B}" srcOrd="0" destOrd="0" parTransId="{8BA37827-C27C-489F-949B-3467B82C3B71}" sibTransId="{CFBB737E-C8CF-480D-A02F-6127A8DAA82C}"/>
    <dgm:cxn modelId="{39E2EEC9-D323-4B3B-BB53-FA667E67821E}" type="presOf" srcId="{FE30DC7F-7F5E-4C2D-BD50-AEFCD2715E0E}" destId="{6AF7AF31-E607-4CB2-AC18-1742B8C4C046}" srcOrd="0" destOrd="0" presId="urn:microsoft.com/office/officeart/2005/8/layout/chevron2"/>
    <dgm:cxn modelId="{AA72121F-2A1C-4BBF-9626-C7A6122BBF7A}" type="presOf" srcId="{A7ED83F3-DF05-4BDE-A864-221ACF751800}" destId="{4E2A9888-C09F-47AF-9BE2-D8D266BC2694}" srcOrd="0" destOrd="1" presId="urn:microsoft.com/office/officeart/2005/8/layout/chevron2"/>
    <dgm:cxn modelId="{AE11367D-23AA-4726-950C-8DADAD52D108}" srcId="{5BF77E16-7ED4-4618-B159-EBF7228117DA}" destId="{5BED0BA2-4B3D-4E2C-8BD5-DBC7CFA8A0A2}" srcOrd="0" destOrd="0" parTransId="{BA4157DC-DBB8-491C-81A6-03BD1F93975F}" sibTransId="{0D13BF1C-2D1F-4F93-AAE1-43E1C2BFC9F9}"/>
    <dgm:cxn modelId="{5C94FE9B-2B2F-46F3-94DE-377DBFFEACC4}" type="presOf" srcId="{3A660D2F-257C-4E61-85CD-DA87F6B17671}" destId="{4359A195-DABB-42B0-BA73-2C796EB75555}" srcOrd="0" destOrd="0" presId="urn:microsoft.com/office/officeart/2005/8/layout/chevron2"/>
    <dgm:cxn modelId="{59A1DC3F-3E89-400C-A352-FA510570E60C}" srcId="{5BF77E16-7ED4-4618-B159-EBF7228117DA}" destId="{3E7E3BA8-4081-4B8D-BB3D-4FF1644DD144}" srcOrd="4" destOrd="0" parTransId="{A2B3BD41-99C1-41DC-9EE1-9BE356F7804F}" sibTransId="{8D93C4F9-BB57-4A86-AE4B-2AF208056261}"/>
    <dgm:cxn modelId="{2FD08591-49E0-4E69-9005-708FB59E68A8}" type="presOf" srcId="{5BF77E16-7ED4-4618-B159-EBF7228117DA}" destId="{9F420B96-49ED-4F5F-B639-F57624E052BA}" srcOrd="0" destOrd="0" presId="urn:microsoft.com/office/officeart/2005/8/layout/chevron2"/>
    <dgm:cxn modelId="{CA70E002-2C46-42EC-9A5E-105DBEDE1C1B}" srcId="{08AD3F88-B4AD-4351-97E1-B4C5AE812A15}" destId="{BE70A201-3F71-44A9-8288-3B4FCF371A94}" srcOrd="1" destOrd="0" parTransId="{188A0840-6C42-4820-9BED-F4A875BC7F1D}" sibTransId="{9E7153A3-A0C5-494C-9C3D-2CB9BF5EE643}"/>
    <dgm:cxn modelId="{04892832-5B9A-4908-ABE9-2ECA8FF8BBE6}" type="presOf" srcId="{1BDE2B29-8EFA-4BD0-B9A5-5AA64C394836}" destId="{C7FE2060-C962-468B-B061-4A6CA1DCBE9A}" srcOrd="0" destOrd="0" presId="urn:microsoft.com/office/officeart/2005/8/layout/chevron2"/>
    <dgm:cxn modelId="{7AC9D4D3-B8F8-4FC3-89BD-E9DEFCC26667}" srcId="{5BF77E16-7ED4-4618-B159-EBF7228117DA}" destId="{08AD3F88-B4AD-4351-97E1-B4C5AE812A15}" srcOrd="2" destOrd="0" parTransId="{E3C6289E-4A55-4A56-B5FC-8FD4EFF63998}" sibTransId="{B35DD9E9-0246-4292-BE5D-6CD715D3B4DC}"/>
    <dgm:cxn modelId="{1C72521F-2660-401F-A015-F78066191EB4}" type="presOf" srcId="{5BED0BA2-4B3D-4E2C-8BD5-DBC7CFA8A0A2}" destId="{A0D0FDE4-7718-47E4-BE9B-1B6CD2237C88}" srcOrd="0" destOrd="0" presId="urn:microsoft.com/office/officeart/2005/8/layout/chevron2"/>
    <dgm:cxn modelId="{46EC0C79-99B4-41B2-92DD-DD3F5EE67363}" type="presOf" srcId="{3E7E3BA8-4081-4B8D-BB3D-4FF1644DD144}" destId="{A8EE57CC-AF0D-4FE0-B04D-E41600427DEB}" srcOrd="0" destOrd="0" presId="urn:microsoft.com/office/officeart/2005/8/layout/chevron2"/>
    <dgm:cxn modelId="{DDDA6090-58F5-4256-B9AE-BEE03AB9BAA3}" type="presOf" srcId="{87650C14-0603-442A-869C-83923C8B089B}" destId="{4E2A9888-C09F-47AF-9BE2-D8D266BC2694}" srcOrd="0" destOrd="0" presId="urn:microsoft.com/office/officeart/2005/8/layout/chevron2"/>
    <dgm:cxn modelId="{BF1FD573-8B3F-444F-89A6-608C8F1FC19F}" srcId="{4A360583-5D49-4DD5-A7FF-7FD00D5CA7B1}" destId="{568B891D-A2CD-464E-BDE5-54058913A9F4}" srcOrd="0" destOrd="0" parTransId="{0BA132BD-F541-47B5-A2B9-6964F3C4498D}" sibTransId="{1EB22936-2013-4301-9B4F-435E3DAD41A1}"/>
    <dgm:cxn modelId="{2C113510-C7CC-4EB1-82B7-E766CEDEE309}" type="presOf" srcId="{08AD3F88-B4AD-4351-97E1-B4C5AE812A15}" destId="{C5111093-A689-4FD4-B284-D0487B460097}" srcOrd="0" destOrd="0" presId="urn:microsoft.com/office/officeart/2005/8/layout/chevron2"/>
    <dgm:cxn modelId="{5666A22D-2774-41D5-9907-578CC98314E1}" type="presOf" srcId="{E6D5882C-4F9F-42E7-897D-E64C6BBCEDCF}" destId="{5C0A9D7D-BE10-4DB8-BF25-6B9A9B0F6C9F}" srcOrd="0" destOrd="0" presId="urn:microsoft.com/office/officeart/2005/8/layout/chevron2"/>
    <dgm:cxn modelId="{2E68F44C-2222-4606-9DF1-9806B5E1A34F}" type="presOf" srcId="{4A360583-5D49-4DD5-A7FF-7FD00D5CA7B1}" destId="{B9F08714-90DA-41FE-8649-C182DC09A60D}" srcOrd="0" destOrd="0" presId="urn:microsoft.com/office/officeart/2005/8/layout/chevron2"/>
    <dgm:cxn modelId="{1E0ECBF4-15E3-48CE-B015-E0AB6B0489CE}" type="presParOf" srcId="{9F420B96-49ED-4F5F-B639-F57624E052BA}" destId="{F90D563D-3AAF-4E1B-8092-5897B00DC7D6}" srcOrd="0" destOrd="0" presId="urn:microsoft.com/office/officeart/2005/8/layout/chevron2"/>
    <dgm:cxn modelId="{A8B392FA-E248-4FED-81DC-F0773B7BFC90}" type="presParOf" srcId="{F90D563D-3AAF-4E1B-8092-5897B00DC7D6}" destId="{A0D0FDE4-7718-47E4-BE9B-1B6CD2237C88}" srcOrd="0" destOrd="0" presId="urn:microsoft.com/office/officeart/2005/8/layout/chevron2"/>
    <dgm:cxn modelId="{4E443D90-3F0A-4602-824B-37487AF58E99}" type="presParOf" srcId="{F90D563D-3AAF-4E1B-8092-5897B00DC7D6}" destId="{C7FE2060-C962-468B-B061-4A6CA1DCBE9A}" srcOrd="1" destOrd="0" presId="urn:microsoft.com/office/officeart/2005/8/layout/chevron2"/>
    <dgm:cxn modelId="{BA86B5FF-1BFE-4AEF-BE99-058CC30CAA9A}" type="presParOf" srcId="{9F420B96-49ED-4F5F-B639-F57624E052BA}" destId="{CB15355A-F7A5-46A0-88E8-483EE824D24E}" srcOrd="1" destOrd="0" presId="urn:microsoft.com/office/officeart/2005/8/layout/chevron2"/>
    <dgm:cxn modelId="{8F2DB5C3-FFF8-4CF4-997E-97DDE61BA35F}" type="presParOf" srcId="{9F420B96-49ED-4F5F-B639-F57624E052BA}" destId="{6955720D-5DD0-456E-B1FE-F41D4B804E57}" srcOrd="2" destOrd="0" presId="urn:microsoft.com/office/officeart/2005/8/layout/chevron2"/>
    <dgm:cxn modelId="{ED0AE48C-6403-4260-935F-74A781B7715F}" type="presParOf" srcId="{6955720D-5DD0-456E-B1FE-F41D4B804E57}" destId="{4359A195-DABB-42B0-BA73-2C796EB75555}" srcOrd="0" destOrd="0" presId="urn:microsoft.com/office/officeart/2005/8/layout/chevron2"/>
    <dgm:cxn modelId="{66643736-74B6-4AD3-BE93-BED990B1ABC2}" type="presParOf" srcId="{6955720D-5DD0-456E-B1FE-F41D4B804E57}" destId="{6AF7AF31-E607-4CB2-AC18-1742B8C4C046}" srcOrd="1" destOrd="0" presId="urn:microsoft.com/office/officeart/2005/8/layout/chevron2"/>
    <dgm:cxn modelId="{65DD0104-B96B-4775-8855-BC2DC3BF4A0A}" type="presParOf" srcId="{9F420B96-49ED-4F5F-B639-F57624E052BA}" destId="{35DD9A64-4C8E-4086-B87A-6FBD1641D521}" srcOrd="3" destOrd="0" presId="urn:microsoft.com/office/officeart/2005/8/layout/chevron2"/>
    <dgm:cxn modelId="{080BB63C-E2A7-4169-89B0-3F07771E849E}" type="presParOf" srcId="{9F420B96-49ED-4F5F-B639-F57624E052BA}" destId="{79467127-430A-47CB-A0A9-5170C2C1DD82}" srcOrd="4" destOrd="0" presId="urn:microsoft.com/office/officeart/2005/8/layout/chevron2"/>
    <dgm:cxn modelId="{85CF6FC1-C0CE-4DC1-8346-29A9CD2E566F}" type="presParOf" srcId="{79467127-430A-47CB-A0A9-5170C2C1DD82}" destId="{C5111093-A689-4FD4-B284-D0487B460097}" srcOrd="0" destOrd="0" presId="urn:microsoft.com/office/officeart/2005/8/layout/chevron2"/>
    <dgm:cxn modelId="{A5182E25-2249-4726-8D68-E6A843160FA5}" type="presParOf" srcId="{79467127-430A-47CB-A0A9-5170C2C1DD82}" destId="{5C0A9D7D-BE10-4DB8-BF25-6B9A9B0F6C9F}" srcOrd="1" destOrd="0" presId="urn:microsoft.com/office/officeart/2005/8/layout/chevron2"/>
    <dgm:cxn modelId="{2EED8374-521F-4C45-B588-E58AF5860D2F}" type="presParOf" srcId="{9F420B96-49ED-4F5F-B639-F57624E052BA}" destId="{B80846A2-6D0E-4DD2-95CB-432D3F3066F9}" srcOrd="5" destOrd="0" presId="urn:microsoft.com/office/officeart/2005/8/layout/chevron2"/>
    <dgm:cxn modelId="{E257BF81-0196-42B2-B035-477EB443FECA}" type="presParOf" srcId="{9F420B96-49ED-4F5F-B639-F57624E052BA}" destId="{BDD7FA68-403F-4A13-AC33-297815598185}" srcOrd="6" destOrd="0" presId="urn:microsoft.com/office/officeart/2005/8/layout/chevron2"/>
    <dgm:cxn modelId="{7FC603CC-12A0-4646-A2E8-58AC74F8F3B3}" type="presParOf" srcId="{BDD7FA68-403F-4A13-AC33-297815598185}" destId="{B9F08714-90DA-41FE-8649-C182DC09A60D}" srcOrd="0" destOrd="0" presId="urn:microsoft.com/office/officeart/2005/8/layout/chevron2"/>
    <dgm:cxn modelId="{A66A86DA-4A33-4EFE-A759-E7C961B9D174}" type="presParOf" srcId="{BDD7FA68-403F-4A13-AC33-297815598185}" destId="{CCC936E0-2F4B-4A6C-978D-5C14D994E986}" srcOrd="1" destOrd="0" presId="urn:microsoft.com/office/officeart/2005/8/layout/chevron2"/>
    <dgm:cxn modelId="{9586DF48-B136-4F42-9AE6-20D04EB5E878}" type="presParOf" srcId="{9F420B96-49ED-4F5F-B639-F57624E052BA}" destId="{AA635EFC-7023-4535-900B-A5C0119F82ED}" srcOrd="7" destOrd="0" presId="urn:microsoft.com/office/officeart/2005/8/layout/chevron2"/>
    <dgm:cxn modelId="{1CF9FA16-3932-4FFE-B4AF-61F3884C40D6}" type="presParOf" srcId="{9F420B96-49ED-4F5F-B639-F57624E052BA}" destId="{1DFE2505-D1D4-40B5-8FB9-FDBCBC91C25B}" srcOrd="8" destOrd="0" presId="urn:microsoft.com/office/officeart/2005/8/layout/chevron2"/>
    <dgm:cxn modelId="{AED71563-196B-44D6-94DC-4FE14775C12C}" type="presParOf" srcId="{1DFE2505-D1D4-40B5-8FB9-FDBCBC91C25B}" destId="{A8EE57CC-AF0D-4FE0-B04D-E41600427DEB}" srcOrd="0" destOrd="0" presId="urn:microsoft.com/office/officeart/2005/8/layout/chevron2"/>
    <dgm:cxn modelId="{D33E8BA1-8CCB-4F28-9A19-70F2D45E39D9}" type="presParOf" srcId="{1DFE2505-D1D4-40B5-8FB9-FDBCBC91C25B}" destId="{4E2A9888-C09F-47AF-9BE2-D8D266BC2694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F77E16-7ED4-4618-B159-EBF7228117DA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3A660D2F-257C-4E61-85CD-DA87F6B1767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Октябрь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75DA1AAE-9E7F-40ED-B99A-3F748DDCBE43}" type="parTrans" cxnId="{E79DCEF1-585A-4206-A21E-54C36812622E}">
      <dgm:prSet/>
      <dgm:spPr/>
      <dgm:t>
        <a:bodyPr/>
        <a:lstStyle/>
        <a:p>
          <a:endParaRPr lang="ru-RU"/>
        </a:p>
      </dgm:t>
    </dgm:pt>
    <dgm:pt modelId="{464E73CB-4FB4-4592-A47A-743D2A0C6302}" type="sibTrans" cxnId="{E79DCEF1-585A-4206-A21E-54C36812622E}">
      <dgm:prSet/>
      <dgm:spPr/>
      <dgm:t>
        <a:bodyPr/>
        <a:lstStyle/>
        <a:p>
          <a:endParaRPr lang="ru-RU"/>
        </a:p>
      </dgm:t>
    </dgm:pt>
    <dgm:pt modelId="{00E72959-D4E2-49B8-B06F-463508DF9BA5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Не позднее 15 ноября</a:t>
          </a:r>
        </a:p>
      </dgm:t>
    </dgm:pt>
    <dgm:pt modelId="{6BE14AE4-84AA-4400-B01A-9ED5B79AC64D}" type="parTrans" cxnId="{E650CF65-4BB5-416F-A924-A1DC4159693E}">
      <dgm:prSet/>
      <dgm:spPr/>
      <dgm:t>
        <a:bodyPr/>
        <a:lstStyle/>
        <a:p>
          <a:endParaRPr lang="ru-RU"/>
        </a:p>
      </dgm:t>
    </dgm:pt>
    <dgm:pt modelId="{5507B322-6848-482E-BD67-D0909D7F18D0}" type="sibTrans" cxnId="{E650CF65-4BB5-416F-A924-A1DC4159693E}">
      <dgm:prSet/>
      <dgm:spPr/>
      <dgm:t>
        <a:bodyPr/>
        <a:lstStyle/>
        <a:p>
          <a:endParaRPr lang="ru-RU"/>
        </a:p>
      </dgm:t>
    </dgm:pt>
    <dgm:pt modelId="{4A360583-5D49-4DD5-A7FF-7FD00D5CA7B1}">
      <dgm:prSet phldrT="[Текст]"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002748C-4D75-4905-A524-4F5E036770BB}" type="parTrans" cxnId="{2B61FDF3-4A8B-4A23-A16F-B5D378D8296E}">
      <dgm:prSet/>
      <dgm:spPr/>
      <dgm:t>
        <a:bodyPr/>
        <a:lstStyle/>
        <a:p>
          <a:endParaRPr lang="ru-RU"/>
        </a:p>
      </dgm:t>
    </dgm:pt>
    <dgm:pt modelId="{1E7200D8-1994-469D-80A3-9B5B869FFE29}" type="sibTrans" cxnId="{2B61FDF3-4A8B-4A23-A16F-B5D378D8296E}">
      <dgm:prSet/>
      <dgm:spPr/>
      <dgm:t>
        <a:bodyPr/>
        <a:lstStyle/>
        <a:p>
          <a:endParaRPr lang="ru-RU"/>
        </a:p>
      </dgm:t>
    </dgm:pt>
    <dgm:pt modelId="{FE30DC7F-7F5E-4C2D-BD50-AEFCD2715E0E}">
      <dgm:prSet custT="1"/>
      <dgm:spPr/>
      <dgm:t>
        <a:bodyPr/>
        <a:lstStyle/>
        <a:p>
          <a:pPr marL="57150" indent="0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ru-RU" sz="1400" dirty="0"/>
            <a:t> 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на 2024 год и на плановый период 2025 и 2026 годов, предложений главных администраторов доходов бюджета и главных распорядителях бюджетных средств</a:t>
          </a:r>
        </a:p>
      </dgm:t>
    </dgm:pt>
    <dgm:pt modelId="{9C502416-F1A6-4249-B815-F07028E2667F}" type="parTrans" cxnId="{C27FA7F2-0B8C-4B4B-B567-AD10EF239D27}">
      <dgm:prSet/>
      <dgm:spPr/>
      <dgm:t>
        <a:bodyPr/>
        <a:lstStyle/>
        <a:p>
          <a:endParaRPr lang="ru-RU"/>
        </a:p>
      </dgm:t>
    </dgm:pt>
    <dgm:pt modelId="{F99F1222-E786-4D74-9BB1-70B546029D57}" type="sibTrans" cxnId="{C27FA7F2-0B8C-4B4B-B567-AD10EF239D27}">
      <dgm:prSet/>
      <dgm:spPr/>
      <dgm:t>
        <a:bodyPr/>
        <a:lstStyle/>
        <a:p>
          <a:endParaRPr lang="ru-RU"/>
        </a:p>
      </dgm:t>
    </dgm:pt>
    <dgm:pt modelId="{3FF1D40F-AB52-4EEB-9725-1FDDC1D31210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Внесение проекта решения "О бюджете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Золотостепского</a:t>
          </a:r>
          <a:r>
            <a:rPr lang="ru-RU" sz="1400" dirty="0">
              <a:latin typeface="Times New Roman" pitchFamily="18" charset="0"/>
              <a:cs typeface="Times New Roman" pitchFamily="18" charset="0"/>
            </a:rPr>
            <a:t> муниципального образования на 2024 год и на плановый период 2025 и 2026 годов" на рассмотрение в Совет депутатов Золотостепского муниципального образования</a:t>
          </a:r>
        </a:p>
      </dgm:t>
    </dgm:pt>
    <dgm:pt modelId="{F79899E9-8277-4CBF-88B5-75C15C4DCF81}" type="parTrans" cxnId="{94C40AC3-8772-43B9-B099-27449AF7FDD3}">
      <dgm:prSet/>
      <dgm:spPr/>
      <dgm:t>
        <a:bodyPr/>
        <a:lstStyle/>
        <a:p>
          <a:endParaRPr lang="ru-RU"/>
        </a:p>
      </dgm:t>
    </dgm:pt>
    <dgm:pt modelId="{ACF2D213-B030-4E6B-9C24-0CD9CB24573A}" type="sibTrans" cxnId="{94C40AC3-8772-43B9-B099-27449AF7FDD3}">
      <dgm:prSet/>
      <dgm:spPr/>
      <dgm:t>
        <a:bodyPr/>
        <a:lstStyle/>
        <a:p>
          <a:endParaRPr lang="ru-RU"/>
        </a:p>
      </dgm:t>
    </dgm:pt>
    <dgm:pt modelId="{568B891D-A2CD-464E-BDE5-54058913A9F4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Рассмотрение проекта решения "О бюджете Золотостепского муниципального образования на 2024 год и на плановый период 2025 и 2026 годов"  постоянными комиссиями</a:t>
          </a:r>
        </a:p>
      </dgm:t>
    </dgm:pt>
    <dgm:pt modelId="{0BA132BD-F541-47B5-A2B9-6964F3C4498D}" type="parTrans" cxnId="{BF1FD573-8B3F-444F-89A6-608C8F1FC19F}">
      <dgm:prSet/>
      <dgm:spPr/>
      <dgm:t>
        <a:bodyPr/>
        <a:lstStyle/>
        <a:p>
          <a:endParaRPr lang="ru-RU"/>
        </a:p>
      </dgm:t>
    </dgm:pt>
    <dgm:pt modelId="{1EB22936-2013-4301-9B4F-435E3DAD41A1}" type="sibTrans" cxnId="{BF1FD573-8B3F-444F-89A6-608C8F1FC19F}">
      <dgm:prSet/>
      <dgm:spPr/>
      <dgm:t>
        <a:bodyPr/>
        <a:lstStyle/>
        <a:p>
          <a:endParaRPr lang="ru-RU"/>
        </a:p>
      </dgm:t>
    </dgm:pt>
    <dgm:pt modelId="{3E7E3BA8-4081-4B8D-BB3D-4FF1644DD144}">
      <dgm:prSet/>
      <dgm:spPr/>
      <dgm:t>
        <a:bodyPr/>
        <a:lstStyle/>
        <a:p>
          <a:r>
            <a:rPr lang="ru-RU" b="1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b="1" dirty="0">
              <a:latin typeface="Times New Roman" pitchFamily="18" charset="0"/>
              <a:cs typeface="Times New Roman" pitchFamily="18" charset="0"/>
            </a:rPr>
          </a:br>
          <a:r>
            <a:rPr lang="ru-RU" b="1" dirty="0">
              <a:latin typeface="Times New Roman" pitchFamily="18" charset="0"/>
              <a:cs typeface="Times New Roman" pitchFamily="18" charset="0"/>
            </a:rPr>
            <a:t>2023 года</a:t>
          </a:r>
        </a:p>
      </dgm:t>
    </dgm:pt>
    <dgm:pt modelId="{A2B3BD41-99C1-41DC-9EE1-9BE356F7804F}" type="parTrans" cxnId="{59A1DC3F-3E89-400C-A352-FA510570E60C}">
      <dgm:prSet/>
      <dgm:spPr/>
      <dgm:t>
        <a:bodyPr/>
        <a:lstStyle/>
        <a:p>
          <a:endParaRPr lang="ru-RU"/>
        </a:p>
      </dgm:t>
    </dgm:pt>
    <dgm:pt modelId="{8D93C4F9-BB57-4A86-AE4B-2AF208056261}" type="sibTrans" cxnId="{59A1DC3F-3E89-400C-A352-FA510570E60C}">
      <dgm:prSet/>
      <dgm:spPr/>
      <dgm:t>
        <a:bodyPr/>
        <a:lstStyle/>
        <a:p>
          <a:endParaRPr lang="ru-RU"/>
        </a:p>
      </dgm:t>
    </dgm:pt>
    <dgm:pt modelId="{87650C14-0603-442A-869C-83923C8B089B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Принятие решения Советом депутатов Золотостепского муниципального образования "О бюджете Золотостепского муниципального образования на 2024 год и плановый период 2025 и 2026 годов"</a:t>
          </a:r>
        </a:p>
      </dgm:t>
    </dgm:pt>
    <dgm:pt modelId="{8BA37827-C27C-489F-949B-3467B82C3B71}" type="parTrans" cxnId="{183A2C21-C77F-4309-88F0-E3C3A3B510FB}">
      <dgm:prSet/>
      <dgm:spPr/>
      <dgm:t>
        <a:bodyPr/>
        <a:lstStyle/>
        <a:p>
          <a:endParaRPr lang="ru-RU"/>
        </a:p>
      </dgm:t>
    </dgm:pt>
    <dgm:pt modelId="{CFBB737E-C8CF-480D-A02F-6127A8DAA82C}" type="sibTrans" cxnId="{183A2C21-C77F-4309-88F0-E3C3A3B510FB}">
      <dgm:prSet/>
      <dgm:spPr/>
      <dgm:t>
        <a:bodyPr/>
        <a:lstStyle/>
        <a:p>
          <a:endParaRPr lang="ru-RU"/>
        </a:p>
      </dgm:t>
    </dgm:pt>
    <dgm:pt modelId="{F723C198-3578-47A5-BD0B-6184A58C93F3}">
      <dgm:prSet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dirty="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gm:t>
    </dgm:pt>
    <dgm:pt modelId="{5ED7CC0D-E3F8-4707-9463-3308356BB44E}" type="parTrans" cxnId="{7BE396E6-C64F-48B6-B680-A61107DB6994}">
      <dgm:prSet/>
      <dgm:spPr/>
      <dgm:t>
        <a:bodyPr/>
        <a:lstStyle/>
        <a:p>
          <a:endParaRPr lang="ru-RU"/>
        </a:p>
      </dgm:t>
    </dgm:pt>
    <dgm:pt modelId="{DA90F9BB-4B0E-4863-804C-004901DFC813}" type="sibTrans" cxnId="{7BE396E6-C64F-48B6-B680-A61107DB6994}">
      <dgm:prSet/>
      <dgm:spPr/>
      <dgm:t>
        <a:bodyPr/>
        <a:lstStyle/>
        <a:p>
          <a:endParaRPr lang="ru-RU"/>
        </a:p>
      </dgm:t>
    </dgm:pt>
    <dgm:pt modelId="{9F420B96-49ED-4F5F-B639-F57624E052BA}" type="pres">
      <dgm:prSet presAssocID="{5BF77E16-7ED4-4618-B159-EBF7228117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55720D-5DD0-456E-B1FE-F41D4B804E57}" type="pres">
      <dgm:prSet presAssocID="{3A660D2F-257C-4E61-85CD-DA87F6B17671}" presName="composite" presStyleCnt="0"/>
      <dgm:spPr/>
    </dgm:pt>
    <dgm:pt modelId="{4359A195-DABB-42B0-BA73-2C796EB75555}" type="pres">
      <dgm:prSet presAssocID="{3A660D2F-257C-4E61-85CD-DA87F6B17671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F7AF31-E607-4CB2-AC18-1742B8C4C046}" type="pres">
      <dgm:prSet presAssocID="{3A660D2F-257C-4E61-85CD-DA87F6B17671}" presName="descendantText" presStyleLbl="alignAcc1" presStyleIdx="0" presStyleCnt="4" custScaleY="123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DD9A64-4C8E-4086-B87A-6FBD1641D521}" type="pres">
      <dgm:prSet presAssocID="{464E73CB-4FB4-4592-A47A-743D2A0C6302}" presName="sp" presStyleCnt="0"/>
      <dgm:spPr/>
    </dgm:pt>
    <dgm:pt modelId="{144A2D4D-8CB9-42AB-8A65-2862063FCEAC}" type="pres">
      <dgm:prSet presAssocID="{00E72959-D4E2-49B8-B06F-463508DF9BA5}" presName="composite" presStyleCnt="0"/>
      <dgm:spPr/>
    </dgm:pt>
    <dgm:pt modelId="{3E684B2A-E313-4DA7-A62A-A6EA6ABE80FA}" type="pres">
      <dgm:prSet presAssocID="{00E72959-D4E2-49B8-B06F-463508DF9BA5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C1561C-CBCE-4DBD-93A1-E4F8896273ED}" type="pres">
      <dgm:prSet presAssocID="{00E72959-D4E2-49B8-B06F-463508DF9BA5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826BD6-D322-4646-BBD2-0BD9CF8866FC}" type="pres">
      <dgm:prSet presAssocID="{5507B322-6848-482E-BD67-D0909D7F18D0}" presName="sp" presStyleCnt="0"/>
      <dgm:spPr/>
    </dgm:pt>
    <dgm:pt modelId="{BDD7FA68-403F-4A13-AC33-297815598185}" type="pres">
      <dgm:prSet presAssocID="{4A360583-5D49-4DD5-A7FF-7FD00D5CA7B1}" presName="composite" presStyleCnt="0"/>
      <dgm:spPr/>
    </dgm:pt>
    <dgm:pt modelId="{B9F08714-90DA-41FE-8649-C182DC09A60D}" type="pres">
      <dgm:prSet presAssocID="{4A360583-5D49-4DD5-A7FF-7FD00D5CA7B1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C936E0-2F4B-4A6C-978D-5C14D994E986}" type="pres">
      <dgm:prSet presAssocID="{4A360583-5D49-4DD5-A7FF-7FD00D5CA7B1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635EFC-7023-4535-900B-A5C0119F82ED}" type="pres">
      <dgm:prSet presAssocID="{1E7200D8-1994-469D-80A3-9B5B869FFE29}" presName="sp" presStyleCnt="0"/>
      <dgm:spPr/>
    </dgm:pt>
    <dgm:pt modelId="{1DFE2505-D1D4-40B5-8FB9-FDBCBC91C25B}" type="pres">
      <dgm:prSet presAssocID="{3E7E3BA8-4081-4B8D-BB3D-4FF1644DD144}" presName="composite" presStyleCnt="0"/>
      <dgm:spPr/>
    </dgm:pt>
    <dgm:pt modelId="{A8EE57CC-AF0D-4FE0-B04D-E41600427DEB}" type="pres">
      <dgm:prSet presAssocID="{3E7E3BA8-4081-4B8D-BB3D-4FF1644DD14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2A9888-C09F-47AF-9BE2-D8D266BC2694}" type="pres">
      <dgm:prSet presAssocID="{3E7E3BA8-4081-4B8D-BB3D-4FF1644DD144}" presName="descendantText" presStyleLbl="alignAcc1" presStyleIdx="3" presStyleCnt="4" custLinFactNeighborX="0" custLinFactNeighborY="-2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61FDF3-4A8B-4A23-A16F-B5D378D8296E}" srcId="{5BF77E16-7ED4-4618-B159-EBF7228117DA}" destId="{4A360583-5D49-4DD5-A7FF-7FD00D5CA7B1}" srcOrd="2" destOrd="0" parTransId="{A002748C-4D75-4905-A524-4F5E036770BB}" sibTransId="{1E7200D8-1994-469D-80A3-9B5B869FFE29}"/>
    <dgm:cxn modelId="{94C40AC3-8772-43B9-B099-27449AF7FDD3}" srcId="{00E72959-D4E2-49B8-B06F-463508DF9BA5}" destId="{3FF1D40F-AB52-4EEB-9725-1FDDC1D31210}" srcOrd="0" destOrd="0" parTransId="{F79899E9-8277-4CBF-88B5-75C15C4DCF81}" sibTransId="{ACF2D213-B030-4E6B-9C24-0CD9CB24573A}"/>
    <dgm:cxn modelId="{D2046051-7227-46CF-B66B-5BF7B0BF50EF}" type="presOf" srcId="{4A360583-5D49-4DD5-A7FF-7FD00D5CA7B1}" destId="{B9F08714-90DA-41FE-8649-C182DC09A60D}" srcOrd="0" destOrd="0" presId="urn:microsoft.com/office/officeart/2005/8/layout/chevron2"/>
    <dgm:cxn modelId="{C27FA7F2-0B8C-4B4B-B567-AD10EF239D27}" srcId="{3A660D2F-257C-4E61-85CD-DA87F6B17671}" destId="{FE30DC7F-7F5E-4C2D-BD50-AEFCD2715E0E}" srcOrd="0" destOrd="0" parTransId="{9C502416-F1A6-4249-B815-F07028E2667F}" sibTransId="{F99F1222-E786-4D74-9BB1-70B546029D57}"/>
    <dgm:cxn modelId="{E79DCEF1-585A-4206-A21E-54C36812622E}" srcId="{5BF77E16-7ED4-4618-B159-EBF7228117DA}" destId="{3A660D2F-257C-4E61-85CD-DA87F6B17671}" srcOrd="0" destOrd="0" parTransId="{75DA1AAE-9E7F-40ED-B99A-3F748DDCBE43}" sibTransId="{464E73CB-4FB4-4592-A47A-743D2A0C6302}"/>
    <dgm:cxn modelId="{D1A4F883-DFA2-4CA7-BFE2-D569B649523F}" type="presOf" srcId="{3A660D2F-257C-4E61-85CD-DA87F6B17671}" destId="{4359A195-DABB-42B0-BA73-2C796EB75555}" srcOrd="0" destOrd="0" presId="urn:microsoft.com/office/officeart/2005/8/layout/chevron2"/>
    <dgm:cxn modelId="{5401B78B-4781-4ED9-B121-CAE166ECFBB5}" type="presOf" srcId="{3FF1D40F-AB52-4EEB-9725-1FDDC1D31210}" destId="{2DC1561C-CBCE-4DBD-93A1-E4F8896273ED}" srcOrd="0" destOrd="0" presId="urn:microsoft.com/office/officeart/2005/8/layout/chevron2"/>
    <dgm:cxn modelId="{183A2C21-C77F-4309-88F0-E3C3A3B510FB}" srcId="{3E7E3BA8-4081-4B8D-BB3D-4FF1644DD144}" destId="{87650C14-0603-442A-869C-83923C8B089B}" srcOrd="0" destOrd="0" parTransId="{8BA37827-C27C-489F-949B-3467B82C3B71}" sibTransId="{CFBB737E-C8CF-480D-A02F-6127A8DAA82C}"/>
    <dgm:cxn modelId="{DB7565CA-FC7D-4D51-A18B-974C9BF2D315}" type="presOf" srcId="{87650C14-0603-442A-869C-83923C8B089B}" destId="{4E2A9888-C09F-47AF-9BE2-D8D266BC2694}" srcOrd="0" destOrd="0" presId="urn:microsoft.com/office/officeart/2005/8/layout/chevron2"/>
    <dgm:cxn modelId="{204CEB8B-D61B-411A-ABD0-967191189C60}" type="presOf" srcId="{00E72959-D4E2-49B8-B06F-463508DF9BA5}" destId="{3E684B2A-E313-4DA7-A62A-A6EA6ABE80FA}" srcOrd="0" destOrd="0" presId="urn:microsoft.com/office/officeart/2005/8/layout/chevron2"/>
    <dgm:cxn modelId="{59A1DC3F-3E89-400C-A352-FA510570E60C}" srcId="{5BF77E16-7ED4-4618-B159-EBF7228117DA}" destId="{3E7E3BA8-4081-4B8D-BB3D-4FF1644DD144}" srcOrd="3" destOrd="0" parTransId="{A2B3BD41-99C1-41DC-9EE1-9BE356F7804F}" sibTransId="{8D93C4F9-BB57-4A86-AE4B-2AF208056261}"/>
    <dgm:cxn modelId="{C59456C5-CC2D-49FF-94E4-282F3E171844}" type="presOf" srcId="{3E7E3BA8-4081-4B8D-BB3D-4FF1644DD144}" destId="{A8EE57CC-AF0D-4FE0-B04D-E41600427DEB}" srcOrd="0" destOrd="0" presId="urn:microsoft.com/office/officeart/2005/8/layout/chevron2"/>
    <dgm:cxn modelId="{CC887524-D7FA-4D3D-B75F-9BC08D08B7B7}" type="presOf" srcId="{FE30DC7F-7F5E-4C2D-BD50-AEFCD2715E0E}" destId="{6AF7AF31-E607-4CB2-AC18-1742B8C4C046}" srcOrd="0" destOrd="0" presId="urn:microsoft.com/office/officeart/2005/8/layout/chevron2"/>
    <dgm:cxn modelId="{7E666D34-35A4-4269-8B79-ABE72EF253DC}" type="presOf" srcId="{F723C198-3578-47A5-BD0B-6184A58C93F3}" destId="{CCC936E0-2F4B-4A6C-978D-5C14D994E986}" srcOrd="0" destOrd="1" presId="urn:microsoft.com/office/officeart/2005/8/layout/chevron2"/>
    <dgm:cxn modelId="{E650CF65-4BB5-416F-A924-A1DC4159693E}" srcId="{5BF77E16-7ED4-4618-B159-EBF7228117DA}" destId="{00E72959-D4E2-49B8-B06F-463508DF9BA5}" srcOrd="1" destOrd="0" parTransId="{6BE14AE4-84AA-4400-B01A-9ED5B79AC64D}" sibTransId="{5507B322-6848-482E-BD67-D0909D7F18D0}"/>
    <dgm:cxn modelId="{7BE396E6-C64F-48B6-B680-A61107DB6994}" srcId="{4A360583-5D49-4DD5-A7FF-7FD00D5CA7B1}" destId="{F723C198-3578-47A5-BD0B-6184A58C93F3}" srcOrd="1" destOrd="0" parTransId="{5ED7CC0D-E3F8-4707-9463-3308356BB44E}" sibTransId="{DA90F9BB-4B0E-4863-804C-004901DFC813}"/>
    <dgm:cxn modelId="{0DCB4DA0-F7F3-4B92-8CBC-CD9FF8E3E368}" type="presOf" srcId="{568B891D-A2CD-464E-BDE5-54058913A9F4}" destId="{CCC936E0-2F4B-4A6C-978D-5C14D994E986}" srcOrd="0" destOrd="0" presId="urn:microsoft.com/office/officeart/2005/8/layout/chevron2"/>
    <dgm:cxn modelId="{32530198-0264-473D-8080-75E7DE558E86}" type="presOf" srcId="{5BF77E16-7ED4-4618-B159-EBF7228117DA}" destId="{9F420B96-49ED-4F5F-B639-F57624E052BA}" srcOrd="0" destOrd="0" presId="urn:microsoft.com/office/officeart/2005/8/layout/chevron2"/>
    <dgm:cxn modelId="{BF1FD573-8B3F-444F-89A6-608C8F1FC19F}" srcId="{4A360583-5D49-4DD5-A7FF-7FD00D5CA7B1}" destId="{568B891D-A2CD-464E-BDE5-54058913A9F4}" srcOrd="0" destOrd="0" parTransId="{0BA132BD-F541-47B5-A2B9-6964F3C4498D}" sibTransId="{1EB22936-2013-4301-9B4F-435E3DAD41A1}"/>
    <dgm:cxn modelId="{B3C4B5CF-35D3-4469-99B0-2AE0BCB7AAB2}" type="presParOf" srcId="{9F420B96-49ED-4F5F-B639-F57624E052BA}" destId="{6955720D-5DD0-456E-B1FE-F41D4B804E57}" srcOrd="0" destOrd="0" presId="urn:microsoft.com/office/officeart/2005/8/layout/chevron2"/>
    <dgm:cxn modelId="{43B75E77-0EB0-49A8-BB7A-A53F64C43E0C}" type="presParOf" srcId="{6955720D-5DD0-456E-B1FE-F41D4B804E57}" destId="{4359A195-DABB-42B0-BA73-2C796EB75555}" srcOrd="0" destOrd="0" presId="urn:microsoft.com/office/officeart/2005/8/layout/chevron2"/>
    <dgm:cxn modelId="{2B76DD87-A99E-4C3E-BBF5-D400B5D25CE1}" type="presParOf" srcId="{6955720D-5DD0-456E-B1FE-F41D4B804E57}" destId="{6AF7AF31-E607-4CB2-AC18-1742B8C4C046}" srcOrd="1" destOrd="0" presId="urn:microsoft.com/office/officeart/2005/8/layout/chevron2"/>
    <dgm:cxn modelId="{2A273180-F904-4EC6-87F8-70B169CCB719}" type="presParOf" srcId="{9F420B96-49ED-4F5F-B639-F57624E052BA}" destId="{35DD9A64-4C8E-4086-B87A-6FBD1641D521}" srcOrd="1" destOrd="0" presId="urn:microsoft.com/office/officeart/2005/8/layout/chevron2"/>
    <dgm:cxn modelId="{8E0C881D-3B77-42E9-8AE7-BFA981EE4BDD}" type="presParOf" srcId="{9F420B96-49ED-4F5F-B639-F57624E052BA}" destId="{144A2D4D-8CB9-42AB-8A65-2862063FCEAC}" srcOrd="2" destOrd="0" presId="urn:microsoft.com/office/officeart/2005/8/layout/chevron2"/>
    <dgm:cxn modelId="{CF71EB3D-F903-4BA0-876B-D4B325BF0451}" type="presParOf" srcId="{144A2D4D-8CB9-42AB-8A65-2862063FCEAC}" destId="{3E684B2A-E313-4DA7-A62A-A6EA6ABE80FA}" srcOrd="0" destOrd="0" presId="urn:microsoft.com/office/officeart/2005/8/layout/chevron2"/>
    <dgm:cxn modelId="{0BBF5887-2351-459D-A8B7-25CC29534E5C}" type="presParOf" srcId="{144A2D4D-8CB9-42AB-8A65-2862063FCEAC}" destId="{2DC1561C-CBCE-4DBD-93A1-E4F8896273ED}" srcOrd="1" destOrd="0" presId="urn:microsoft.com/office/officeart/2005/8/layout/chevron2"/>
    <dgm:cxn modelId="{2AB7B88F-40A4-4413-AF1F-49BC6CE2BFA1}" type="presParOf" srcId="{9F420B96-49ED-4F5F-B639-F57624E052BA}" destId="{14826BD6-D322-4646-BBD2-0BD9CF8866FC}" srcOrd="3" destOrd="0" presId="urn:microsoft.com/office/officeart/2005/8/layout/chevron2"/>
    <dgm:cxn modelId="{7AC105EF-2F56-4243-B14F-D8F9148DEE4B}" type="presParOf" srcId="{9F420B96-49ED-4F5F-B639-F57624E052BA}" destId="{BDD7FA68-403F-4A13-AC33-297815598185}" srcOrd="4" destOrd="0" presId="urn:microsoft.com/office/officeart/2005/8/layout/chevron2"/>
    <dgm:cxn modelId="{AA5510B1-C7F7-4756-B131-4C9DF392EF49}" type="presParOf" srcId="{BDD7FA68-403F-4A13-AC33-297815598185}" destId="{B9F08714-90DA-41FE-8649-C182DC09A60D}" srcOrd="0" destOrd="0" presId="urn:microsoft.com/office/officeart/2005/8/layout/chevron2"/>
    <dgm:cxn modelId="{5156CDCF-10AF-425E-BBEF-BA1B3D022F2A}" type="presParOf" srcId="{BDD7FA68-403F-4A13-AC33-297815598185}" destId="{CCC936E0-2F4B-4A6C-978D-5C14D994E986}" srcOrd="1" destOrd="0" presId="urn:microsoft.com/office/officeart/2005/8/layout/chevron2"/>
    <dgm:cxn modelId="{82282E5D-0619-40D4-B7C4-D12BBAAAEACE}" type="presParOf" srcId="{9F420B96-49ED-4F5F-B639-F57624E052BA}" destId="{AA635EFC-7023-4535-900B-A5C0119F82ED}" srcOrd="5" destOrd="0" presId="urn:microsoft.com/office/officeart/2005/8/layout/chevron2"/>
    <dgm:cxn modelId="{FF6B52C3-68AE-4B2E-8FAF-8A4C02E5404D}" type="presParOf" srcId="{9F420B96-49ED-4F5F-B639-F57624E052BA}" destId="{1DFE2505-D1D4-40B5-8FB9-FDBCBC91C25B}" srcOrd="6" destOrd="0" presId="urn:microsoft.com/office/officeart/2005/8/layout/chevron2"/>
    <dgm:cxn modelId="{1CAB7889-47FF-46A8-8ED6-1C7754639484}" type="presParOf" srcId="{1DFE2505-D1D4-40B5-8FB9-FDBCBC91C25B}" destId="{A8EE57CC-AF0D-4FE0-B04D-E41600427DEB}" srcOrd="0" destOrd="0" presId="urn:microsoft.com/office/officeart/2005/8/layout/chevron2"/>
    <dgm:cxn modelId="{60B38423-3339-4E16-9A24-BB5B9B4D292E}" type="presParOf" srcId="{1DFE2505-D1D4-40B5-8FB9-FDBCBC91C25B}" destId="{4E2A9888-C09F-47AF-9BE2-D8D266BC2694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0D0FDE4-7718-47E4-BE9B-1B6CD2237C88}">
      <dsp:nvSpPr>
        <dsp:cNvPr id="0" name=""/>
        <dsp:cNvSpPr/>
      </dsp:nvSpPr>
      <dsp:spPr>
        <a:xfrm rot="5400000">
          <a:off x="-232782" y="377553"/>
          <a:ext cx="1551880" cy="10863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Июнь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377553"/>
        <a:ext cx="1551880" cy="1086316"/>
      </dsp:txXfrm>
    </dsp:sp>
    <dsp:sp modelId="{C7FE2060-C962-468B-B061-4A6CA1DCBE9A}">
      <dsp:nvSpPr>
        <dsp:cNvPr id="0" name=""/>
        <dsp:cNvSpPr/>
      </dsp:nvSpPr>
      <dsp:spPr>
        <a:xfrm rot="5400000">
          <a:off x="3172522" y="-1941434"/>
          <a:ext cx="100872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и доведение до главных распорядителей бюджетных средств прогнозов индексов дефляторов и тарифов на коммунальные услуги</a:t>
          </a:r>
        </a:p>
        <a:p>
          <a:pPr marL="285750" lvl="1" indent="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5400000">
        <a:off x="3172522" y="-1941434"/>
        <a:ext cx="1008722" cy="5181133"/>
      </dsp:txXfrm>
    </dsp:sp>
    <dsp:sp modelId="{4359A195-DABB-42B0-BA73-2C796EB75555}">
      <dsp:nvSpPr>
        <dsp:cNvPr id="0" name=""/>
        <dsp:cNvSpPr/>
      </dsp:nvSpPr>
      <dsp:spPr>
        <a:xfrm rot="5400000">
          <a:off x="-232782" y="1821368"/>
          <a:ext cx="1551880" cy="1086316"/>
        </a:xfrm>
        <a:prstGeom prst="chevron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/>
            <a:t/>
          </a:r>
          <a:br>
            <a:rPr lang="ru-RU" sz="700" kern="1200" dirty="0"/>
          </a:br>
          <a:r>
            <a:rPr lang="ru-RU" sz="800" kern="1200" dirty="0">
              <a:latin typeface="+mj-lt"/>
            </a:rPr>
            <a:t/>
          </a:r>
          <a:br>
            <a:rPr lang="ru-RU" sz="800" kern="1200" dirty="0">
              <a:latin typeface="+mj-lt"/>
            </a:rPr>
          </a:br>
          <a:r>
            <a:rPr lang="ru-RU" sz="800" kern="1200" dirty="0">
              <a:latin typeface="+mj-lt"/>
            </a:rPr>
            <a:t/>
          </a:r>
          <a:br>
            <a:rPr lang="ru-RU" sz="800" kern="1200" dirty="0">
              <a:latin typeface="+mj-lt"/>
            </a:rPr>
          </a:br>
          <a:r>
            <a:rPr lang="ru-RU" sz="900" b="1" kern="1200" dirty="0">
              <a:latin typeface="+mj-lt"/>
              <a:cs typeface="Times New Roman" pitchFamily="18" charset="0"/>
            </a:rPr>
            <a:t>В сроки, установленные Министерством финансов Саратовской области</a:t>
          </a:r>
          <a:endParaRPr lang="ru-RU" sz="700" b="1" kern="1200" dirty="0">
            <a:latin typeface="+mj-lt"/>
            <a:cs typeface="Times New Roman" pitchFamily="18" charset="0"/>
          </a:endParaRPr>
        </a:p>
      </dsp:txBody>
      <dsp:txXfrm rot="5400000">
        <a:off x="-232782" y="1821368"/>
        <a:ext cx="1551880" cy="1086316"/>
      </dsp:txXfrm>
    </dsp:sp>
    <dsp:sp modelId="{6AF7AF31-E607-4CB2-AC18-1742B8C4C046}">
      <dsp:nvSpPr>
        <dsp:cNvPr id="0" name=""/>
        <dsp:cNvSpPr/>
      </dsp:nvSpPr>
      <dsp:spPr>
        <a:xfrm rot="5400000">
          <a:off x="3172256" y="-499822"/>
          <a:ext cx="100925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предварительного реестра расходных обязательств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на 2023 год и на плановый период 2024 и 2025 годов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3172256" y="-499822"/>
        <a:ext cx="1009252" cy="5181133"/>
      </dsp:txXfrm>
    </dsp:sp>
    <dsp:sp modelId="{C5111093-A689-4FD4-B284-D0487B460097}">
      <dsp:nvSpPr>
        <dsp:cNvPr id="0" name=""/>
        <dsp:cNvSpPr/>
      </dsp:nvSpPr>
      <dsp:spPr>
        <a:xfrm rot="5400000">
          <a:off x="-232782" y="3372695"/>
          <a:ext cx="1551880" cy="1086316"/>
        </a:xfrm>
        <a:prstGeom prst="chevron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Июль 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3372695"/>
        <a:ext cx="1551880" cy="1086316"/>
      </dsp:txXfrm>
    </dsp:sp>
    <dsp:sp modelId="{5C0A9D7D-BE10-4DB8-BF25-6B9A9B0F6C9F}">
      <dsp:nvSpPr>
        <dsp:cNvPr id="0" name=""/>
        <dsp:cNvSpPr/>
      </dsp:nvSpPr>
      <dsp:spPr>
        <a:xfrm rot="5400000">
          <a:off x="3060074" y="1053707"/>
          <a:ext cx="1233616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400" kern="1200" dirty="0">
            <a:latin typeface="Times New Roman" pitchFamily="18" charset="0"/>
            <a:cs typeface="Times New Roman" pitchFamily="18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прогноза социально-экономического развития муниципального образования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основных характеристик прогноза бюджета по доходам и источникам финансирования дефицита бюджета на 2023 год и плановый период 2024 и 2025 годов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100" kern="1200" dirty="0"/>
        </a:p>
      </dsp:txBody>
      <dsp:txXfrm rot="5400000">
        <a:off x="3060074" y="1053707"/>
        <a:ext cx="1233616" cy="5181133"/>
      </dsp:txXfrm>
    </dsp:sp>
    <dsp:sp modelId="{B9F08714-90DA-41FE-8649-C182DC09A60D}">
      <dsp:nvSpPr>
        <dsp:cNvPr id="0" name=""/>
        <dsp:cNvSpPr/>
      </dsp:nvSpPr>
      <dsp:spPr>
        <a:xfrm rot="5400000">
          <a:off x="-232782" y="4814042"/>
          <a:ext cx="1551880" cy="1086316"/>
        </a:xfrm>
        <a:prstGeom prst="chevron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4814042"/>
        <a:ext cx="1551880" cy="1086316"/>
      </dsp:txXfrm>
    </dsp:sp>
    <dsp:sp modelId="{CCC936E0-2F4B-4A6C-978D-5C14D994E986}">
      <dsp:nvSpPr>
        <dsp:cNvPr id="0" name=""/>
        <dsp:cNvSpPr/>
      </dsp:nvSpPr>
      <dsp:spPr>
        <a:xfrm rot="5400000">
          <a:off x="3172522" y="2495054"/>
          <a:ext cx="1008722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Разработка методики планирования бюджетных ассигнований и составления прогноза расходов бюджета муниципального образования на 2023 год и на плановый период 2024 и 2025 годов</a:t>
          </a:r>
        </a:p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 dirty="0"/>
        </a:p>
      </dsp:txBody>
      <dsp:txXfrm rot="5400000">
        <a:off x="3172522" y="2495054"/>
        <a:ext cx="1008722" cy="5181133"/>
      </dsp:txXfrm>
    </dsp:sp>
    <dsp:sp modelId="{A8EE57CC-AF0D-4FE0-B04D-E41600427DEB}">
      <dsp:nvSpPr>
        <dsp:cNvPr id="0" name=""/>
        <dsp:cNvSpPr/>
      </dsp:nvSpPr>
      <dsp:spPr>
        <a:xfrm rot="5400000">
          <a:off x="-232782" y="6575230"/>
          <a:ext cx="1551880" cy="1086316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Август</a:t>
          </a:r>
          <a:br>
            <a:rPr lang="ru-RU" sz="16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16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232782" y="6575230"/>
        <a:ext cx="1551880" cy="1086316"/>
      </dsp:txXfrm>
    </dsp:sp>
    <dsp:sp modelId="{4E2A9888-C09F-47AF-9BE2-D8D266BC2694}">
      <dsp:nvSpPr>
        <dsp:cNvPr id="0" name=""/>
        <dsp:cNvSpPr/>
      </dsp:nvSpPr>
      <dsp:spPr>
        <a:xfrm rot="5400000">
          <a:off x="2852474" y="4289671"/>
          <a:ext cx="1648403" cy="51811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 eaLnBrk="1" latinLnBrk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</a:t>
          </a:r>
          <a:r>
            <a:rPr lang="ru-RU" sz="1400" kern="1200" baseline="0" dirty="0">
              <a:latin typeface="Times New Roman" pitchFamily="18" charset="0"/>
              <a:cs typeface="Times New Roman" pitchFamily="18" charset="0"/>
            </a:rPr>
            <a:t> предварительного прогноза объема доходов и расходов бюджета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муниципального образования на 2023 год и на плановый период 2024 и 2025</a:t>
          </a:r>
          <a:r>
            <a:rPr lang="ru-RU" sz="1400" kern="1200" dirty="0"/>
            <a:t>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годов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Формирование и направление прогнозных объемов расходов бюджета муниципального образования на</a:t>
          </a:r>
          <a:br>
            <a:rPr lang="ru-RU" sz="1400" kern="1200" dirty="0">
              <a:latin typeface="Times New Roman" pitchFamily="18" charset="0"/>
              <a:cs typeface="Times New Roman" pitchFamily="18" charset="0"/>
            </a:rPr>
          </a:b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2023 год и на плановый период 2024 и 2025 годов главным распорядителям бюджетных средств</a:t>
          </a:r>
        </a:p>
      </dsp:txBody>
      <dsp:txXfrm rot="5400000">
        <a:off x="2852474" y="4289671"/>
        <a:ext cx="1648403" cy="518113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59A195-DABB-42B0-BA73-2C796EB75555}">
      <dsp:nvSpPr>
        <dsp:cNvPr id="0" name=""/>
        <dsp:cNvSpPr/>
      </dsp:nvSpPr>
      <dsp:spPr>
        <a:xfrm rot="5400000">
          <a:off x="-309930" y="495815"/>
          <a:ext cx="2066201" cy="144634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Октябрь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495815"/>
        <a:ext cx="2066201" cy="1446341"/>
      </dsp:txXfrm>
    </dsp:sp>
    <dsp:sp modelId="{6AF7AF31-E607-4CB2-AC18-1742B8C4C046}">
      <dsp:nvSpPr>
        <dsp:cNvPr id="0" name=""/>
        <dsp:cNvSpPr/>
      </dsp:nvSpPr>
      <dsp:spPr>
        <a:xfrm rot="5400000">
          <a:off x="2983133" y="-1510290"/>
          <a:ext cx="1661799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57150" lvl="1" indent="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 dirty="0"/>
            <a:t> 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Рассмотрение на заседаниях межведомственной комиссии основных параметров проекта бюджета муниципального образования на 2023 год и на плановый период 2024 и 2025 годов, предложений главных администраторов доходов бюджета и главных распорядителях бюджетных средств</a:t>
          </a:r>
        </a:p>
      </dsp:txBody>
      <dsp:txXfrm rot="5400000">
        <a:off x="2983133" y="-1510290"/>
        <a:ext cx="1661799" cy="4735383"/>
      </dsp:txXfrm>
    </dsp:sp>
    <dsp:sp modelId="{3E684B2A-E313-4DA7-A62A-A6EA6ABE80FA}">
      <dsp:nvSpPr>
        <dsp:cNvPr id="0" name=""/>
        <dsp:cNvSpPr/>
      </dsp:nvSpPr>
      <dsp:spPr>
        <a:xfrm rot="5400000">
          <a:off x="-309930" y="2412811"/>
          <a:ext cx="2066201" cy="1446341"/>
        </a:xfrm>
        <a:prstGeom prst="chevron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Не позднее 15 ноября</a:t>
          </a:r>
        </a:p>
      </dsp:txBody>
      <dsp:txXfrm rot="5400000">
        <a:off x="-309930" y="2412811"/>
        <a:ext cx="2066201" cy="1446341"/>
      </dsp:txXfrm>
    </dsp:sp>
    <dsp:sp modelId="{2DC1561C-CBCE-4DBD-93A1-E4F8896273ED}">
      <dsp:nvSpPr>
        <dsp:cNvPr id="0" name=""/>
        <dsp:cNvSpPr/>
      </dsp:nvSpPr>
      <dsp:spPr>
        <a:xfrm rot="5400000">
          <a:off x="3142517" y="406704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Внесение проекта решения "О бюджете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Золотостепского</a:t>
          </a: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 муниципального образования на 2023 год и на плановый период 2024 и 2025 годов" на рассмотрение в Совет депутатов Золотостепского муниципального образования</a:t>
          </a:r>
        </a:p>
      </dsp:txBody>
      <dsp:txXfrm rot="5400000">
        <a:off x="3142517" y="406704"/>
        <a:ext cx="1343031" cy="4735383"/>
      </dsp:txXfrm>
    </dsp:sp>
    <dsp:sp modelId="{B9F08714-90DA-41FE-8649-C182DC09A60D}">
      <dsp:nvSpPr>
        <dsp:cNvPr id="0" name=""/>
        <dsp:cNvSpPr/>
      </dsp:nvSpPr>
      <dsp:spPr>
        <a:xfrm rot="5400000">
          <a:off x="-309930" y="4329806"/>
          <a:ext cx="2066201" cy="1446341"/>
        </a:xfrm>
        <a:prstGeom prst="chevron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4329806"/>
        <a:ext cx="2066201" cy="1446341"/>
      </dsp:txXfrm>
    </dsp:sp>
    <dsp:sp modelId="{CCC936E0-2F4B-4A6C-978D-5C14D994E986}">
      <dsp:nvSpPr>
        <dsp:cNvPr id="0" name=""/>
        <dsp:cNvSpPr/>
      </dsp:nvSpPr>
      <dsp:spPr>
        <a:xfrm rot="5400000">
          <a:off x="3142517" y="2323700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Рассмотрение проекта решения "О бюджете Золотостепского муниципального образования на 2023 год и на плановый период 2024 и 2025 годов"  постоянными комиссиями</a:t>
          </a: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endParaRPr lang="ru-RU" sz="1400" kern="1200" dirty="0">
            <a:latin typeface="Times New Roman" pitchFamily="18" charset="0"/>
            <a:cs typeface="Times New Roman" pitchFamily="18" charset="0"/>
          </a:endParaRPr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Проведение публичных слушаний</a:t>
          </a:r>
        </a:p>
      </dsp:txBody>
      <dsp:txXfrm rot="5400000">
        <a:off x="3142517" y="2323700"/>
        <a:ext cx="1343031" cy="4735383"/>
      </dsp:txXfrm>
    </dsp:sp>
    <dsp:sp modelId="{A8EE57CC-AF0D-4FE0-B04D-E41600427DEB}">
      <dsp:nvSpPr>
        <dsp:cNvPr id="0" name=""/>
        <dsp:cNvSpPr/>
      </dsp:nvSpPr>
      <dsp:spPr>
        <a:xfrm rot="5400000">
          <a:off x="-309930" y="6246802"/>
          <a:ext cx="2066201" cy="1446341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Декабрь</a:t>
          </a:r>
          <a:br>
            <a:rPr lang="ru-RU" sz="2200" b="1" kern="1200" dirty="0">
              <a:latin typeface="Times New Roman" pitchFamily="18" charset="0"/>
              <a:cs typeface="Times New Roman" pitchFamily="18" charset="0"/>
            </a:rPr>
          </a:br>
          <a:r>
            <a:rPr lang="ru-RU" sz="2200" b="1" kern="1200" dirty="0">
              <a:latin typeface="Times New Roman" pitchFamily="18" charset="0"/>
              <a:cs typeface="Times New Roman" pitchFamily="18" charset="0"/>
            </a:rPr>
            <a:t>2022 года</a:t>
          </a:r>
        </a:p>
      </dsp:txBody>
      <dsp:txXfrm rot="5400000">
        <a:off x="-309930" y="6246802"/>
        <a:ext cx="2066201" cy="1446341"/>
      </dsp:txXfrm>
    </dsp:sp>
    <dsp:sp modelId="{4E2A9888-C09F-47AF-9BE2-D8D266BC2694}">
      <dsp:nvSpPr>
        <dsp:cNvPr id="0" name=""/>
        <dsp:cNvSpPr/>
      </dsp:nvSpPr>
      <dsp:spPr>
        <a:xfrm rot="5400000">
          <a:off x="3142517" y="4212277"/>
          <a:ext cx="1343031" cy="47353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ru-RU" sz="1400" kern="1200" dirty="0">
              <a:latin typeface="Times New Roman" pitchFamily="18" charset="0"/>
              <a:cs typeface="Times New Roman" pitchFamily="18" charset="0"/>
            </a:rPr>
            <a:t>Принятие решения Советом депутатов Золотостепского муниципального образования "О бюджете Золотостепского муниципального образования на 2023 год и плановый период 2024 и 2025 годов"</a:t>
          </a:r>
        </a:p>
      </dsp:txBody>
      <dsp:txXfrm rot="5400000">
        <a:off x="3142517" y="4212277"/>
        <a:ext cx="1343031" cy="47353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2398-45A3-48DA-A2E0-39F1E37A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6176</Words>
  <Characters>35205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гражданпо проекту решения Саратовской городской Думы «О бюджете муниципального образования «Город Саратов» на 2017 год»</vt:lpstr>
    </vt:vector>
  </TitlesOfParts>
  <Company>Reanimator Extreme Edition</Company>
  <LinksUpToDate>false</LinksUpToDate>
  <CharactersWithSpaces>41299</CharactersWithSpaces>
  <SharedDoc>false</SharedDoc>
  <HLinks>
    <vt:vector size="48" baseType="variant">
      <vt:variant>
        <vt:i4>5505121</vt:i4>
      </vt:variant>
      <vt:variant>
        <vt:i4>21</vt:i4>
      </vt:variant>
      <vt:variant>
        <vt:i4>0</vt:i4>
      </vt:variant>
      <vt:variant>
        <vt:i4>5</vt:i4>
      </vt:variant>
      <vt:variant>
        <vt:lpwstr>mailto:budget@admsaratov.ru</vt:lpwstr>
      </vt:variant>
      <vt:variant>
        <vt:lpwstr/>
      </vt:variant>
      <vt:variant>
        <vt:i4>5374037</vt:i4>
      </vt:variant>
      <vt:variant>
        <vt:i4>18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http://www.saratov.gov.ru/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http://www.saratovduma.ru/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consultantplus://offline/ref=7C3F1961BE3F3A86BDF9B94CF6E211A34D7FD58790797E7BD460B16ED5202993DB547E0A5E1AED17MDw0I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гражданпо проекту решения Саратовской городской Думы «О бюджете муниципального образования «Город Саратов» на 2017 год»</dc:title>
  <dc:creator>MiroshnikovAA</dc:creator>
  <cp:lastModifiedBy>Com</cp:lastModifiedBy>
  <cp:revision>30</cp:revision>
  <cp:lastPrinted>2021-12-09T11:31:00Z</cp:lastPrinted>
  <dcterms:created xsi:type="dcterms:W3CDTF">2023-01-12T08:15:00Z</dcterms:created>
  <dcterms:modified xsi:type="dcterms:W3CDTF">2023-11-16T07:01:00Z</dcterms:modified>
</cp:coreProperties>
</file>