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03786A">
        <w:rPr>
          <w:b/>
          <w:sz w:val="28"/>
          <w:szCs w:val="28"/>
        </w:rPr>
        <w:t xml:space="preserve"> </w:t>
      </w:r>
      <w:r w:rsidR="001F4E97">
        <w:rPr>
          <w:b/>
          <w:sz w:val="28"/>
          <w:szCs w:val="28"/>
        </w:rPr>
        <w:t>14</w:t>
      </w:r>
      <w:r w:rsidR="0003786A">
        <w:rPr>
          <w:b/>
          <w:sz w:val="28"/>
          <w:szCs w:val="28"/>
        </w:rPr>
        <w:t>.06</w:t>
      </w:r>
      <w:r w:rsidR="000C6670" w:rsidRPr="00494BBD">
        <w:rPr>
          <w:b/>
          <w:sz w:val="28"/>
          <w:szCs w:val="28"/>
        </w:rPr>
        <w:t>.</w:t>
      </w:r>
      <w:r w:rsidR="00A05EE9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C24640">
        <w:rPr>
          <w:b/>
          <w:sz w:val="28"/>
          <w:szCs w:val="28"/>
        </w:rPr>
        <w:t xml:space="preserve"> 245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992983" w:rsidRDefault="00992983" w:rsidP="00992983">
      <w:pPr>
        <w:rPr>
          <w:b/>
          <w:sz w:val="28"/>
        </w:rPr>
      </w:pPr>
      <w:r w:rsidRPr="00E56ED6">
        <w:rPr>
          <w:b/>
          <w:sz w:val="28"/>
        </w:rPr>
        <w:t>О назначении выборов депутатов</w:t>
      </w:r>
      <w:r>
        <w:rPr>
          <w:b/>
          <w:sz w:val="28"/>
        </w:rPr>
        <w:t xml:space="preserve"> Совета депутатов </w:t>
      </w:r>
    </w:p>
    <w:p w:rsidR="00992983" w:rsidRPr="00E56ED6" w:rsidRDefault="00992983" w:rsidP="00992983">
      <w:pPr>
        <w:rPr>
          <w:b/>
          <w:sz w:val="28"/>
        </w:rPr>
      </w:pPr>
      <w:r>
        <w:rPr>
          <w:b/>
          <w:sz w:val="28"/>
          <w:szCs w:val="28"/>
        </w:rPr>
        <w:t>Золотостепского</w:t>
      </w:r>
      <w:r>
        <w:rPr>
          <w:b/>
          <w:sz w:val="28"/>
        </w:rPr>
        <w:t xml:space="preserve"> муниципального образования Советского муниципального района Саратовской области пятого</w:t>
      </w:r>
      <w:r w:rsidRPr="00E56ED6">
        <w:rPr>
          <w:b/>
          <w:sz w:val="28"/>
        </w:rPr>
        <w:t xml:space="preserve"> созыва</w:t>
      </w:r>
    </w:p>
    <w:p w:rsidR="00992983" w:rsidRDefault="00992983" w:rsidP="00992983">
      <w:pPr>
        <w:rPr>
          <w:sz w:val="28"/>
        </w:rPr>
      </w:pPr>
    </w:p>
    <w:p w:rsidR="00992983" w:rsidRDefault="00992983" w:rsidP="0099298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На основании статьи 10 Федерального закона от 12 июня 2002 № 67-ФЗ «Об основных гарантиях избирательных прав и права на участие в референдуме граждан Российской Федерации», части 2 статьи 6</w:t>
      </w:r>
      <w:r w:rsidRPr="008B6278">
        <w:rPr>
          <w:sz w:val="28"/>
        </w:rPr>
        <w:t xml:space="preserve"> </w:t>
      </w:r>
      <w:r>
        <w:rPr>
          <w:sz w:val="28"/>
        </w:rPr>
        <w:t xml:space="preserve">закона Саратовской области от 31 октября 2005 года №107-ЗСО «О выборах в органы местного самоуправления Саратовской области» и руководствуясь Уставом </w:t>
      </w:r>
      <w:r>
        <w:rPr>
          <w:sz w:val="28"/>
          <w:szCs w:val="28"/>
        </w:rPr>
        <w:t>Золотостепского</w:t>
      </w:r>
      <w:r>
        <w:rPr>
          <w:sz w:val="28"/>
        </w:rPr>
        <w:t xml:space="preserve"> муниципального образования, Совет депутатов РЕШИЛ:</w:t>
      </w:r>
      <w:proofErr w:type="gramEnd"/>
    </w:p>
    <w:p w:rsidR="00992983" w:rsidRDefault="00992983" w:rsidP="00992983">
      <w:pPr>
        <w:ind w:firstLine="708"/>
        <w:jc w:val="both"/>
        <w:rPr>
          <w:sz w:val="28"/>
        </w:rPr>
      </w:pPr>
      <w:r>
        <w:rPr>
          <w:sz w:val="28"/>
        </w:rPr>
        <w:t xml:space="preserve">1. Назначить выборы депутатов Совета депутатов </w:t>
      </w:r>
      <w:r>
        <w:rPr>
          <w:sz w:val="28"/>
          <w:szCs w:val="28"/>
        </w:rPr>
        <w:t>Золотостепского</w:t>
      </w:r>
      <w:r>
        <w:rPr>
          <w:sz w:val="28"/>
        </w:rPr>
        <w:t xml:space="preserve"> муниципального образования Советского муниципального района Саратовской области пятого созыва на 10 сентября 2023 года.</w:t>
      </w:r>
    </w:p>
    <w:p w:rsidR="00992983" w:rsidRDefault="00992983" w:rsidP="00992983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E56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данное решение в районной газете «Заря». </w:t>
      </w:r>
    </w:p>
    <w:p w:rsidR="00992983" w:rsidRDefault="00992983" w:rsidP="00992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F46757" w:rsidRPr="000C6670" w:rsidRDefault="00F46757">
      <w:pPr>
        <w:rPr>
          <w:sz w:val="28"/>
          <w:szCs w:val="28"/>
        </w:rPr>
      </w:pPr>
    </w:p>
    <w:p w:rsidR="00173C8B" w:rsidRDefault="00173C8B" w:rsidP="0017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депутатов</w:t>
      </w:r>
    </w:p>
    <w:p w:rsidR="00173C8B" w:rsidRDefault="00173C8B" w:rsidP="0017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              </w:t>
      </w:r>
      <w:proofErr w:type="spellStart"/>
      <w:r>
        <w:rPr>
          <w:b/>
          <w:sz w:val="28"/>
          <w:szCs w:val="28"/>
        </w:rPr>
        <w:t>Н.И.Штода</w:t>
      </w:r>
      <w:proofErr w:type="spellEnd"/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3A5D"/>
    <w:rsid w:val="000246E6"/>
    <w:rsid w:val="000267EC"/>
    <w:rsid w:val="0003078C"/>
    <w:rsid w:val="000309E2"/>
    <w:rsid w:val="0003786A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1431"/>
    <w:rsid w:val="001469AF"/>
    <w:rsid w:val="00167D77"/>
    <w:rsid w:val="00173C8B"/>
    <w:rsid w:val="001916E8"/>
    <w:rsid w:val="001A5BC2"/>
    <w:rsid w:val="001A6424"/>
    <w:rsid w:val="001B7608"/>
    <w:rsid w:val="001C1ED7"/>
    <w:rsid w:val="001F328D"/>
    <w:rsid w:val="001F4E97"/>
    <w:rsid w:val="001F7023"/>
    <w:rsid w:val="00211861"/>
    <w:rsid w:val="00213A17"/>
    <w:rsid w:val="0021525F"/>
    <w:rsid w:val="00235BA3"/>
    <w:rsid w:val="00262D5A"/>
    <w:rsid w:val="00272F47"/>
    <w:rsid w:val="00283941"/>
    <w:rsid w:val="00286528"/>
    <w:rsid w:val="0029299F"/>
    <w:rsid w:val="00295C09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5F26B8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52215"/>
    <w:rsid w:val="00964AF9"/>
    <w:rsid w:val="00964E80"/>
    <w:rsid w:val="009651A9"/>
    <w:rsid w:val="00966108"/>
    <w:rsid w:val="00966C7D"/>
    <w:rsid w:val="00966CA1"/>
    <w:rsid w:val="009911CF"/>
    <w:rsid w:val="00992983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05EE9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B09A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24640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3095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B0DAE"/>
    <w:rsid w:val="00DD136B"/>
    <w:rsid w:val="00DE4094"/>
    <w:rsid w:val="00DE692B"/>
    <w:rsid w:val="00DF098F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5</cp:revision>
  <cp:lastPrinted>2023-06-13T07:01:00Z</cp:lastPrinted>
  <dcterms:created xsi:type="dcterms:W3CDTF">2023-06-06T11:43:00Z</dcterms:created>
  <dcterms:modified xsi:type="dcterms:W3CDTF">2023-06-13T07:02:00Z</dcterms:modified>
</cp:coreProperties>
</file>