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C" w:rsidRDefault="00B6277C" w:rsidP="00B6277C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7C" w:rsidRDefault="00B6277C" w:rsidP="00B6277C">
      <w:pPr>
        <w:pStyle w:val="4"/>
      </w:pPr>
      <w:r>
        <w:t>АДМИНИСТРАЦИЯ</w:t>
      </w:r>
    </w:p>
    <w:p w:rsidR="00B6277C" w:rsidRPr="00B149EF" w:rsidRDefault="00B6277C" w:rsidP="00B6277C">
      <w:pPr>
        <w:jc w:val="center"/>
        <w:rPr>
          <w:b/>
          <w:sz w:val="26"/>
          <w:szCs w:val="26"/>
        </w:rPr>
      </w:pPr>
      <w:r w:rsidRPr="00B149EF">
        <w:rPr>
          <w:b/>
          <w:sz w:val="26"/>
          <w:szCs w:val="26"/>
        </w:rPr>
        <w:t>ЗОЛОТОСТЕПСКОГО МУНИЦИПАЛЬНОГО ОБРАЗОВАНИЯ</w:t>
      </w:r>
    </w:p>
    <w:p w:rsidR="00B6277C" w:rsidRDefault="00B6277C" w:rsidP="00B6277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6277C" w:rsidRDefault="00B6277C" w:rsidP="00B6277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277C" w:rsidRDefault="00B6277C" w:rsidP="00B6277C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ПОСТАНОВЛЕНИЕ</w:t>
      </w:r>
    </w:p>
    <w:p w:rsidR="00B6277C" w:rsidRPr="00A91372" w:rsidRDefault="00B6277C" w:rsidP="00B6277C">
      <w:pPr>
        <w:framePr w:w="2491" w:h="361" w:hSpace="180" w:wrap="auto" w:vAnchor="page" w:hAnchor="page" w:x="1681" w:y="364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12.11.2024 </w:t>
      </w:r>
      <w:r w:rsidRPr="00A91372">
        <w:rPr>
          <w:sz w:val="28"/>
          <w:szCs w:val="28"/>
        </w:rPr>
        <w:t>№</w:t>
      </w:r>
      <w:r>
        <w:rPr>
          <w:sz w:val="28"/>
          <w:szCs w:val="28"/>
        </w:rPr>
        <w:t xml:space="preserve"> 71 </w:t>
      </w:r>
    </w:p>
    <w:p w:rsidR="00B6277C" w:rsidRDefault="00B6277C" w:rsidP="00B6277C"/>
    <w:p w:rsidR="00B6277C" w:rsidRDefault="00B6277C" w:rsidP="00B6277C">
      <w:pPr>
        <w:jc w:val="center"/>
      </w:pPr>
    </w:p>
    <w:p w:rsidR="00B6277C" w:rsidRDefault="00B6277C" w:rsidP="00B6277C">
      <w:pPr>
        <w:pStyle w:val="a5"/>
        <w:jc w:val="center"/>
        <w:rPr>
          <w:sz w:val="20"/>
        </w:rPr>
      </w:pPr>
    </w:p>
    <w:p w:rsidR="00B6277C" w:rsidRDefault="00B6277C" w:rsidP="00B6277C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B6277C" w:rsidRDefault="00B6277C" w:rsidP="00B6277C">
      <w:pPr>
        <w:pStyle w:val="a5"/>
        <w:rPr>
          <w:b/>
          <w:szCs w:val="28"/>
        </w:rPr>
      </w:pPr>
      <w:r>
        <w:rPr>
          <w:b/>
          <w:szCs w:val="28"/>
        </w:rPr>
        <w:t>О внесении изменений в постановление</w:t>
      </w:r>
    </w:p>
    <w:p w:rsidR="00B6277C" w:rsidRDefault="00B6277C" w:rsidP="00B6277C">
      <w:pPr>
        <w:pStyle w:val="a5"/>
        <w:rPr>
          <w:b/>
          <w:szCs w:val="28"/>
        </w:rPr>
      </w:pPr>
      <w:r>
        <w:rPr>
          <w:b/>
          <w:szCs w:val="28"/>
        </w:rPr>
        <w:t>администрации от 14.04.2023г. № 29</w:t>
      </w:r>
    </w:p>
    <w:p w:rsidR="00B6277C" w:rsidRDefault="00B6277C" w:rsidP="00B6277C">
      <w:pPr>
        <w:pStyle w:val="a5"/>
        <w:rPr>
          <w:b/>
          <w:szCs w:val="28"/>
        </w:rPr>
      </w:pPr>
    </w:p>
    <w:p w:rsidR="00B6277C" w:rsidRPr="007F6B2E" w:rsidRDefault="00B6277C" w:rsidP="00B6277C">
      <w:pPr>
        <w:pStyle w:val="4"/>
        <w:shd w:val="clear" w:color="auto" w:fill="FDFDFD"/>
        <w:ind w:firstLine="708"/>
        <w:jc w:val="both"/>
        <w:textAlignment w:val="baseline"/>
        <w:rPr>
          <w:b w:val="0"/>
          <w:color w:val="111111"/>
          <w:spacing w:val="0"/>
          <w:szCs w:val="28"/>
        </w:rPr>
      </w:pPr>
      <w:proofErr w:type="gramStart"/>
      <w:r w:rsidRPr="007F6B2E">
        <w:rPr>
          <w:rFonts w:eastAsia="Arial Unicode MS"/>
          <w:b w:val="0"/>
          <w:spacing w:val="0"/>
          <w:szCs w:val="28"/>
          <w:u w:color="000000"/>
        </w:rPr>
        <w:t>В соответствии с постановлением Правительства РФ от 03.05.2024 № 564 «</w:t>
      </w:r>
      <w:r w:rsidRPr="007F6B2E">
        <w:rPr>
          <w:b w:val="0"/>
          <w:color w:val="111111"/>
          <w:spacing w:val="0"/>
          <w:szCs w:val="28"/>
        </w:rPr>
        <w:t>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  <w:r w:rsidRPr="007F6B2E">
        <w:rPr>
          <w:color w:val="22272F"/>
          <w:spacing w:val="0"/>
          <w:szCs w:val="28"/>
          <w:shd w:val="clear" w:color="auto" w:fill="FFFFFF"/>
        </w:rPr>
        <w:t>»,</w:t>
      </w:r>
      <w:r w:rsidR="007F6B2E" w:rsidRPr="007F6B2E">
        <w:rPr>
          <w:color w:val="22272F"/>
          <w:spacing w:val="0"/>
          <w:szCs w:val="28"/>
          <w:shd w:val="clear" w:color="auto" w:fill="FFFFFF"/>
        </w:rPr>
        <w:t xml:space="preserve"> </w:t>
      </w:r>
      <w:r w:rsidR="007F6B2E">
        <w:rPr>
          <w:b w:val="0"/>
          <w:spacing w:val="0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7F6B2E">
        <w:rPr>
          <w:rFonts w:eastAsia="Arial Unicode MS"/>
          <w:b w:val="0"/>
          <w:spacing w:val="0"/>
          <w:szCs w:val="28"/>
          <w:u w:color="000000"/>
        </w:rPr>
        <w:t>Федеральным законом от 06.10.2003 № 131-ФЗ «Об общих принципах организации</w:t>
      </w:r>
      <w:proofErr w:type="gramEnd"/>
      <w:r w:rsidRPr="007F6B2E">
        <w:rPr>
          <w:rFonts w:eastAsia="Arial Unicode MS"/>
          <w:b w:val="0"/>
          <w:spacing w:val="0"/>
          <w:szCs w:val="28"/>
          <w:u w:color="000000"/>
        </w:rPr>
        <w:t xml:space="preserve"> местного самоуправления в Российской Федерации», Уставом Золотостепского муниципального образования,  администрация Золотостепского муниципального образования ПОСТАНОВЛЯЕТ:</w:t>
      </w:r>
    </w:p>
    <w:p w:rsidR="00B6277C" w:rsidRDefault="00B6277C" w:rsidP="00B6277C">
      <w:pPr>
        <w:pStyle w:val="a5"/>
        <w:ind w:firstLine="708"/>
        <w:jc w:val="both"/>
        <w:rPr>
          <w:szCs w:val="28"/>
        </w:rPr>
      </w:pPr>
      <w:r w:rsidRPr="00E963D2">
        <w:rPr>
          <w:rFonts w:eastAsia="Arial Unicode MS"/>
          <w:color w:val="000000"/>
          <w:szCs w:val="28"/>
          <w:u w:color="000000"/>
        </w:rPr>
        <w:t xml:space="preserve">1. </w:t>
      </w:r>
      <w:r w:rsidRPr="007463EA">
        <w:rPr>
          <w:rFonts w:eastAsia="Arial Unicode MS"/>
          <w:color w:val="000000"/>
          <w:szCs w:val="28"/>
          <w:u w:color="000000"/>
        </w:rPr>
        <w:t xml:space="preserve">Внести </w:t>
      </w:r>
      <w:r>
        <w:rPr>
          <w:rFonts w:eastAsia="Arial Unicode MS"/>
          <w:color w:val="000000"/>
          <w:szCs w:val="28"/>
          <w:u w:color="000000"/>
        </w:rPr>
        <w:t xml:space="preserve">следующее </w:t>
      </w:r>
      <w:r w:rsidRPr="007463EA">
        <w:rPr>
          <w:rFonts w:eastAsia="Arial Unicode MS"/>
          <w:color w:val="000000"/>
          <w:szCs w:val="28"/>
          <w:u w:color="000000"/>
        </w:rPr>
        <w:t>изменени</w:t>
      </w:r>
      <w:r>
        <w:rPr>
          <w:rFonts w:eastAsia="Arial Unicode MS"/>
          <w:color w:val="000000"/>
          <w:szCs w:val="28"/>
          <w:u w:color="000000"/>
        </w:rPr>
        <w:t>е</w:t>
      </w:r>
      <w:r w:rsidRPr="007463EA">
        <w:rPr>
          <w:rFonts w:eastAsia="Arial Unicode MS"/>
          <w:color w:val="000000"/>
          <w:szCs w:val="28"/>
          <w:u w:color="000000"/>
        </w:rPr>
        <w:t xml:space="preserve"> в</w:t>
      </w:r>
      <w:r w:rsidRPr="00EA5645">
        <w:rPr>
          <w:rFonts w:eastAsia="Arial Unicode MS"/>
          <w:color w:val="000000"/>
          <w:szCs w:val="28"/>
          <w:u w:color="000000"/>
        </w:rPr>
        <w:t xml:space="preserve"> постановление № </w:t>
      </w:r>
      <w:r>
        <w:rPr>
          <w:rFonts w:eastAsia="Arial Unicode MS"/>
          <w:color w:val="000000"/>
          <w:szCs w:val="28"/>
          <w:u w:color="000000"/>
        </w:rPr>
        <w:t>29</w:t>
      </w:r>
      <w:r w:rsidRPr="00EA5645">
        <w:rPr>
          <w:rFonts w:eastAsia="Arial Unicode MS"/>
          <w:color w:val="000000"/>
          <w:szCs w:val="28"/>
          <w:u w:color="000000"/>
        </w:rPr>
        <w:t xml:space="preserve"> от </w:t>
      </w:r>
      <w:r>
        <w:rPr>
          <w:rFonts w:eastAsia="Arial Unicode MS"/>
          <w:color w:val="000000"/>
          <w:szCs w:val="28"/>
          <w:u w:color="000000"/>
        </w:rPr>
        <w:t>14</w:t>
      </w:r>
      <w:r w:rsidRPr="00EA5645">
        <w:rPr>
          <w:rFonts w:eastAsia="Arial Unicode MS"/>
          <w:color w:val="000000"/>
          <w:szCs w:val="28"/>
          <w:u w:color="000000"/>
        </w:rPr>
        <w:t>.0</w:t>
      </w:r>
      <w:r>
        <w:rPr>
          <w:rFonts w:eastAsia="Arial Unicode MS"/>
          <w:color w:val="000000"/>
          <w:szCs w:val="28"/>
          <w:u w:color="000000"/>
        </w:rPr>
        <w:t>4</w:t>
      </w:r>
      <w:r w:rsidRPr="00EA5645">
        <w:rPr>
          <w:rFonts w:eastAsia="Arial Unicode MS"/>
          <w:color w:val="000000"/>
          <w:szCs w:val="28"/>
          <w:u w:color="000000"/>
        </w:rPr>
        <w:t>.2023</w:t>
      </w:r>
      <w:r>
        <w:rPr>
          <w:rFonts w:eastAsia="Arial Unicode MS"/>
          <w:color w:val="000000"/>
          <w:szCs w:val="28"/>
          <w:u w:color="000000"/>
        </w:rPr>
        <w:t xml:space="preserve"> «Об утверждении </w:t>
      </w:r>
      <w:hyperlink w:anchor="Par57" w:tooltip="ПРАВИЛА" w:history="1">
        <w:r w:rsidRPr="00B6277C">
          <w:rPr>
            <w:color w:val="000000" w:themeColor="text1"/>
            <w:szCs w:val="28"/>
          </w:rPr>
          <w:t>Правил</w:t>
        </w:r>
      </w:hyperlink>
      <w:r w:rsidRPr="00B6277C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szCs w:val="28"/>
        </w:rPr>
        <w:t>», дополнив новым абзацем раздел</w:t>
      </w:r>
      <w:r w:rsidR="007F6B2E">
        <w:rPr>
          <w:szCs w:val="28"/>
        </w:rPr>
        <w:t>а</w:t>
      </w:r>
      <w:r>
        <w:rPr>
          <w:szCs w:val="28"/>
        </w:rPr>
        <w:t xml:space="preserve"> 1 «Общие положения»:</w:t>
      </w:r>
    </w:p>
    <w:p w:rsidR="00B6277C" w:rsidRDefault="00B6277C" w:rsidP="00B6277C">
      <w:pPr>
        <w:pStyle w:val="a5"/>
        <w:ind w:firstLine="708"/>
        <w:jc w:val="both"/>
        <w:rPr>
          <w:color w:val="111111"/>
          <w:szCs w:val="28"/>
          <w:shd w:val="clear" w:color="auto" w:fill="FDFDFD"/>
        </w:rPr>
      </w:pPr>
      <w:r>
        <w:rPr>
          <w:szCs w:val="28"/>
        </w:rPr>
        <w:t xml:space="preserve">«9. </w:t>
      </w:r>
      <w:r w:rsidRPr="00B6277C">
        <w:rPr>
          <w:color w:val="111111"/>
          <w:szCs w:val="28"/>
          <w:shd w:val="clear" w:color="auto" w:fill="FDFDFD"/>
        </w:rPr>
        <w:t xml:space="preserve">Процессы назначения и предоставления мер социальной защиты (поддержки) органами и (или) организациями в части, касающейся государственных и муниципальных услуг, осуществляются в соответствии с административными регламентами, разработанными </w:t>
      </w:r>
      <w:r>
        <w:rPr>
          <w:color w:val="111111"/>
          <w:szCs w:val="28"/>
          <w:shd w:val="clear" w:color="auto" w:fill="FDFDFD"/>
        </w:rPr>
        <w:t>администрацией Золотостепского муниципального образования</w:t>
      </w:r>
      <w:r w:rsidRPr="00B6277C">
        <w:rPr>
          <w:color w:val="111111"/>
          <w:szCs w:val="28"/>
          <w:shd w:val="clear" w:color="auto" w:fill="FDFDFD"/>
        </w:rPr>
        <w:t xml:space="preserve"> в соответствии со статьей 13 Федерального закона "Об организации предоставления государственных и муниципальных услуг".</w:t>
      </w:r>
    </w:p>
    <w:p w:rsidR="007F6B2E" w:rsidRPr="005F78A1" w:rsidRDefault="007F6B2E" w:rsidP="007F6B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B6277C" w:rsidRDefault="00B6277C" w:rsidP="00B6277C">
      <w:pPr>
        <w:pStyle w:val="ConsPlusNormal"/>
        <w:jc w:val="both"/>
        <w:rPr>
          <w:sz w:val="28"/>
          <w:szCs w:val="28"/>
        </w:rPr>
      </w:pPr>
    </w:p>
    <w:p w:rsidR="00B6277C" w:rsidRDefault="00B6277C" w:rsidP="00B6277C">
      <w:pPr>
        <w:pStyle w:val="ConsPlusNormal"/>
        <w:jc w:val="both"/>
        <w:rPr>
          <w:sz w:val="28"/>
          <w:szCs w:val="28"/>
        </w:rPr>
      </w:pPr>
    </w:p>
    <w:p w:rsidR="00B6277C" w:rsidRPr="00B6277C" w:rsidRDefault="00B6277C" w:rsidP="00B6277C">
      <w:pPr>
        <w:pStyle w:val="ConsPlusNormal"/>
        <w:jc w:val="both"/>
        <w:rPr>
          <w:b/>
          <w:sz w:val="28"/>
          <w:szCs w:val="28"/>
        </w:rPr>
      </w:pPr>
      <w:r w:rsidRPr="00B6277C">
        <w:rPr>
          <w:b/>
          <w:sz w:val="28"/>
          <w:szCs w:val="28"/>
        </w:rPr>
        <w:t>Глава Золотостепского</w:t>
      </w:r>
    </w:p>
    <w:p w:rsidR="00B6277C" w:rsidRPr="00B6277C" w:rsidRDefault="007F6B2E" w:rsidP="00B6277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6277C" w:rsidRPr="00B6277C">
        <w:rPr>
          <w:b/>
          <w:sz w:val="28"/>
          <w:szCs w:val="28"/>
        </w:rPr>
        <w:t>униципального образования                                    И.С. Водолазов</w:t>
      </w:r>
    </w:p>
    <w:p w:rsidR="00B6277C" w:rsidRPr="00B6277C" w:rsidRDefault="00B6277C" w:rsidP="00B6277C">
      <w:pPr>
        <w:pStyle w:val="a5"/>
        <w:ind w:firstLine="708"/>
        <w:jc w:val="both"/>
        <w:rPr>
          <w:szCs w:val="28"/>
        </w:rPr>
      </w:pPr>
    </w:p>
    <w:sectPr w:rsidR="00B6277C" w:rsidRPr="00B6277C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77C"/>
    <w:rsid w:val="00070A34"/>
    <w:rsid w:val="002A2668"/>
    <w:rsid w:val="006D6BFE"/>
    <w:rsid w:val="00715F90"/>
    <w:rsid w:val="007F6B2E"/>
    <w:rsid w:val="00B6277C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277C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277C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6277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6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277C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2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2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7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277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7F6B2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F6B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2024-11-12T06:44:00Z</dcterms:created>
  <dcterms:modified xsi:type="dcterms:W3CDTF">2024-11-12T07:03:00Z</dcterms:modified>
</cp:coreProperties>
</file>